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3888C" w14:textId="56EABB7D" w:rsidR="0097153D" w:rsidRPr="00FA5CD3" w:rsidRDefault="0097153D" w:rsidP="0097153D">
      <w:pPr>
        <w:spacing w:line="276" w:lineRule="auto"/>
        <w:jc w:val="center"/>
        <w:rPr>
          <w:rFonts w:asciiTheme="majorHAnsi" w:hAnsiTheme="majorHAnsi" w:cstheme="majorHAnsi"/>
          <w:b/>
        </w:rPr>
      </w:pPr>
      <w:r w:rsidRPr="00FA5CD3">
        <w:rPr>
          <w:rFonts w:asciiTheme="majorHAnsi" w:hAnsiTheme="majorHAnsi" w:cstheme="majorHAnsi"/>
          <w:b/>
        </w:rPr>
        <w:t xml:space="preserve">ZARZĄDZENIE NR </w:t>
      </w:r>
      <w:r w:rsidR="002861F3">
        <w:rPr>
          <w:rFonts w:asciiTheme="majorHAnsi" w:hAnsiTheme="majorHAnsi" w:cstheme="majorHAnsi"/>
          <w:b/>
        </w:rPr>
        <w:t>18</w:t>
      </w:r>
      <w:r w:rsidR="0013042F" w:rsidRPr="00FA5CD3">
        <w:rPr>
          <w:rFonts w:asciiTheme="majorHAnsi" w:hAnsiTheme="majorHAnsi" w:cstheme="majorHAnsi"/>
          <w:b/>
        </w:rPr>
        <w:t xml:space="preserve"> /2020</w:t>
      </w:r>
    </w:p>
    <w:p w14:paraId="2E3A270C" w14:textId="54724B98" w:rsidR="0097153D" w:rsidRPr="00FA5CD3" w:rsidRDefault="0097153D" w:rsidP="0097153D">
      <w:pPr>
        <w:spacing w:line="276" w:lineRule="auto"/>
        <w:jc w:val="center"/>
        <w:rPr>
          <w:rFonts w:asciiTheme="majorHAnsi" w:hAnsiTheme="majorHAnsi" w:cstheme="majorHAnsi"/>
        </w:rPr>
      </w:pPr>
      <w:r w:rsidRPr="00FA5CD3">
        <w:rPr>
          <w:rFonts w:asciiTheme="majorHAnsi" w:hAnsiTheme="majorHAnsi" w:cstheme="majorHAnsi"/>
        </w:rPr>
        <w:t xml:space="preserve">DYREKTORA </w:t>
      </w:r>
      <w:r w:rsidR="0013042F" w:rsidRPr="00FA5CD3">
        <w:rPr>
          <w:rFonts w:asciiTheme="majorHAnsi" w:hAnsiTheme="majorHAnsi" w:cstheme="majorHAnsi"/>
        </w:rPr>
        <w:t xml:space="preserve"> Zespołu Edukacyjnego w Trzcielu Szkole Podstawowej im mjr. H. Dobrzańskiego „Hubala” w Trzcielu </w:t>
      </w:r>
      <w:r w:rsidRPr="00FA5CD3">
        <w:rPr>
          <w:rFonts w:asciiTheme="majorHAnsi" w:hAnsiTheme="majorHAnsi" w:cstheme="majorHAnsi"/>
        </w:rPr>
        <w:t xml:space="preserve"> z dnia </w:t>
      </w:r>
      <w:r w:rsidR="0013042F" w:rsidRPr="00FA5CD3">
        <w:rPr>
          <w:rFonts w:asciiTheme="majorHAnsi" w:hAnsiTheme="majorHAnsi" w:cstheme="majorHAnsi"/>
        </w:rPr>
        <w:t>31-08-2020 r</w:t>
      </w:r>
    </w:p>
    <w:p w14:paraId="07F8B614" w14:textId="79C08E91" w:rsidR="0097153D" w:rsidRPr="00FA5CD3" w:rsidRDefault="0097153D" w:rsidP="0097153D">
      <w:pPr>
        <w:spacing w:line="276" w:lineRule="auto"/>
        <w:jc w:val="center"/>
        <w:rPr>
          <w:rFonts w:asciiTheme="majorHAnsi" w:hAnsiTheme="majorHAnsi" w:cstheme="majorHAnsi"/>
        </w:rPr>
      </w:pPr>
      <w:r w:rsidRPr="00FA5CD3">
        <w:rPr>
          <w:rFonts w:asciiTheme="majorHAnsi" w:hAnsiTheme="majorHAnsi" w:cstheme="majorHAnsi"/>
        </w:rPr>
        <w:t xml:space="preserve">w sprawie wprowadzenia w </w:t>
      </w:r>
      <w:r w:rsidR="0013042F" w:rsidRPr="00FA5CD3">
        <w:rPr>
          <w:rFonts w:asciiTheme="majorHAnsi" w:hAnsiTheme="majorHAnsi" w:cstheme="majorHAnsi"/>
        </w:rPr>
        <w:t xml:space="preserve"> szkole </w:t>
      </w:r>
      <w:r w:rsidRPr="00FA5CD3">
        <w:rPr>
          <w:rFonts w:asciiTheme="majorHAnsi" w:hAnsiTheme="majorHAnsi" w:cstheme="majorHAnsi"/>
        </w:rPr>
        <w:t xml:space="preserve"> Procedur zapewniania bezpieczeństwa w związku z wystąpieniem epidemii</w:t>
      </w:r>
    </w:p>
    <w:p w14:paraId="6F1EB87F" w14:textId="0291FA9D" w:rsidR="0097153D" w:rsidRPr="00FA5CD3" w:rsidRDefault="0097153D" w:rsidP="0097153D">
      <w:pPr>
        <w:spacing w:line="276" w:lineRule="auto"/>
        <w:jc w:val="both"/>
        <w:rPr>
          <w:rFonts w:asciiTheme="majorHAnsi" w:hAnsiTheme="majorHAnsi" w:cstheme="majorHAnsi"/>
        </w:rPr>
      </w:pPr>
      <w:r w:rsidRPr="00FA5CD3">
        <w:rPr>
          <w:rFonts w:asciiTheme="majorHAnsi" w:hAnsiTheme="majorHAnsi" w:cstheme="majorHAnsi"/>
        </w:rPr>
        <w:t xml:space="preserve"> </w:t>
      </w:r>
    </w:p>
    <w:p w14:paraId="0898C046" w14:textId="77777777" w:rsidR="0097153D" w:rsidRPr="00FA5CD3" w:rsidRDefault="0097153D" w:rsidP="0097153D">
      <w:pPr>
        <w:spacing w:line="276" w:lineRule="auto"/>
        <w:jc w:val="both"/>
        <w:rPr>
          <w:rFonts w:asciiTheme="majorHAnsi" w:hAnsiTheme="majorHAnsi" w:cstheme="majorHAnsi"/>
        </w:rPr>
      </w:pPr>
    </w:p>
    <w:p w14:paraId="6714F2B4" w14:textId="77777777" w:rsidR="0097153D" w:rsidRPr="00FA5CD3" w:rsidRDefault="0097153D" w:rsidP="0097153D">
      <w:pPr>
        <w:spacing w:line="276" w:lineRule="auto"/>
        <w:jc w:val="both"/>
        <w:rPr>
          <w:rFonts w:asciiTheme="majorHAnsi" w:hAnsiTheme="majorHAnsi" w:cstheme="majorHAnsi"/>
        </w:rPr>
      </w:pPr>
      <w:r w:rsidRPr="00FA5CD3">
        <w:rPr>
          <w:rFonts w:asciiTheme="majorHAnsi" w:hAnsiTheme="majorHAnsi" w:cstheme="majorHAnsi"/>
        </w:rPr>
        <w:t xml:space="preserve"> Na podstawie art. 68 ust. 1 pkt 6 ustawy z dnia 14 grudnia 2016 r. Prawo oświatowe (Dz. U. z 2019 r. poz. 1148 z </w:t>
      </w:r>
      <w:proofErr w:type="spellStart"/>
      <w:r w:rsidRPr="00FA5CD3">
        <w:rPr>
          <w:rFonts w:asciiTheme="majorHAnsi" w:hAnsiTheme="majorHAnsi" w:cstheme="majorHAnsi"/>
        </w:rPr>
        <w:t>późn</w:t>
      </w:r>
      <w:proofErr w:type="spellEnd"/>
      <w:r w:rsidRPr="00FA5CD3">
        <w:rPr>
          <w:rFonts w:asciiTheme="majorHAnsi" w:hAnsiTheme="majorHAnsi" w:cstheme="majorHAnsi"/>
        </w:rPr>
        <w:t>. zm.) zarządza się, co następuje:</w:t>
      </w:r>
    </w:p>
    <w:p w14:paraId="29AFC2DA" w14:textId="77777777" w:rsidR="0097153D" w:rsidRPr="00FA5CD3" w:rsidRDefault="0097153D" w:rsidP="0097153D">
      <w:pPr>
        <w:spacing w:line="276" w:lineRule="auto"/>
        <w:rPr>
          <w:rFonts w:asciiTheme="majorHAnsi" w:hAnsiTheme="majorHAnsi" w:cstheme="majorHAnsi"/>
        </w:rPr>
      </w:pPr>
    </w:p>
    <w:p w14:paraId="56D2E868" w14:textId="77777777" w:rsidR="0097153D" w:rsidRPr="00FA5CD3" w:rsidRDefault="0097153D" w:rsidP="0097153D">
      <w:pPr>
        <w:spacing w:before="240" w:after="240" w:line="276" w:lineRule="auto"/>
        <w:jc w:val="center"/>
        <w:rPr>
          <w:rFonts w:asciiTheme="majorHAnsi" w:hAnsiTheme="majorHAnsi" w:cstheme="majorHAnsi"/>
          <w:b/>
        </w:rPr>
      </w:pPr>
      <w:r w:rsidRPr="00FA5CD3">
        <w:rPr>
          <w:rFonts w:asciiTheme="majorHAnsi" w:hAnsiTheme="majorHAnsi" w:cstheme="majorHAnsi"/>
          <w:b/>
        </w:rPr>
        <w:t>§ 1.</w:t>
      </w:r>
    </w:p>
    <w:p w14:paraId="742AB4FF" w14:textId="6E23B0C1" w:rsidR="0097153D" w:rsidRPr="00FA5CD3" w:rsidRDefault="0097153D" w:rsidP="0097153D">
      <w:pPr>
        <w:spacing w:before="240" w:after="240" w:line="276" w:lineRule="auto"/>
        <w:rPr>
          <w:rFonts w:asciiTheme="majorHAnsi" w:hAnsiTheme="majorHAnsi" w:cstheme="majorHAnsi"/>
        </w:rPr>
      </w:pPr>
      <w:r w:rsidRPr="00FA5CD3">
        <w:rPr>
          <w:rFonts w:asciiTheme="majorHAnsi" w:hAnsiTheme="majorHAnsi" w:cstheme="majorHAnsi"/>
        </w:rPr>
        <w:t>Wprowadzam w</w:t>
      </w:r>
      <w:r w:rsidR="0013042F" w:rsidRPr="00FA5CD3">
        <w:rPr>
          <w:rFonts w:asciiTheme="majorHAnsi" w:hAnsiTheme="majorHAnsi" w:cstheme="majorHAnsi"/>
        </w:rPr>
        <w:t xml:space="preserve">  Zespole Edukacyjnym  w Trzcielu Szkole Podstawowej im mjr. H. Dobrzańskiego „Hubala” w Trzcielu</w:t>
      </w:r>
      <w:r w:rsidR="0013042F" w:rsidRPr="00FA5CD3">
        <w:rPr>
          <w:rFonts w:asciiTheme="majorHAnsi" w:hAnsiTheme="majorHAnsi" w:cstheme="majorHAnsi"/>
          <w:b/>
          <w:i/>
        </w:rPr>
        <w:t xml:space="preserve"> </w:t>
      </w:r>
      <w:r w:rsidRPr="00FA5CD3">
        <w:rPr>
          <w:rFonts w:asciiTheme="majorHAnsi" w:hAnsiTheme="majorHAnsi" w:cstheme="majorHAnsi"/>
          <w:b/>
          <w:i/>
        </w:rPr>
        <w:t>Procedury zapewniania bezpieczeństwa w związku z wystąpieniem epidemii</w:t>
      </w:r>
      <w:r w:rsidRPr="00FA5CD3">
        <w:rPr>
          <w:rFonts w:asciiTheme="majorHAnsi" w:hAnsiTheme="majorHAnsi" w:cstheme="majorHAnsi"/>
        </w:rPr>
        <w:t>, które stanowią załącznik nr 1 do niniejszego zarządzenia.</w:t>
      </w:r>
    </w:p>
    <w:p w14:paraId="256E84F6" w14:textId="77777777" w:rsidR="0097153D" w:rsidRPr="00FA5CD3" w:rsidRDefault="0097153D" w:rsidP="0097153D">
      <w:pPr>
        <w:spacing w:before="240" w:after="240" w:line="276" w:lineRule="auto"/>
        <w:jc w:val="center"/>
        <w:rPr>
          <w:rFonts w:asciiTheme="majorHAnsi" w:hAnsiTheme="majorHAnsi" w:cstheme="majorHAnsi"/>
          <w:b/>
        </w:rPr>
      </w:pPr>
      <w:r w:rsidRPr="00FA5CD3">
        <w:rPr>
          <w:rFonts w:asciiTheme="majorHAnsi" w:hAnsiTheme="majorHAnsi" w:cstheme="majorHAnsi"/>
          <w:b/>
        </w:rPr>
        <w:t>§ 2.</w:t>
      </w:r>
    </w:p>
    <w:p w14:paraId="1BEFA19E" w14:textId="5111B31B" w:rsidR="0097153D" w:rsidRPr="00FA5CD3" w:rsidRDefault="0097153D" w:rsidP="0097153D">
      <w:pPr>
        <w:spacing w:before="240" w:after="240" w:line="276" w:lineRule="auto"/>
        <w:rPr>
          <w:rFonts w:asciiTheme="majorHAnsi" w:hAnsiTheme="majorHAnsi" w:cstheme="majorHAnsi"/>
        </w:rPr>
      </w:pPr>
      <w:r w:rsidRPr="00FA5CD3">
        <w:rPr>
          <w:rFonts w:asciiTheme="majorHAnsi" w:hAnsiTheme="majorHAnsi" w:cstheme="majorHAnsi"/>
          <w:b/>
          <w:i/>
        </w:rPr>
        <w:t>Procedury zapewniania bezpieczeństwa w związku z wystąpieniem epidemii</w:t>
      </w:r>
      <w:r w:rsidRPr="00FA5CD3">
        <w:rPr>
          <w:rFonts w:asciiTheme="majorHAnsi" w:hAnsiTheme="majorHAnsi" w:cstheme="majorHAnsi"/>
        </w:rPr>
        <w:t xml:space="preserve"> obowiązują w </w:t>
      </w:r>
      <w:r w:rsidR="0013042F" w:rsidRPr="00FA5CD3">
        <w:rPr>
          <w:rFonts w:asciiTheme="majorHAnsi" w:hAnsiTheme="majorHAnsi" w:cstheme="majorHAnsi"/>
        </w:rPr>
        <w:t xml:space="preserve">szkole Podstawowej w Trzcielu </w:t>
      </w:r>
      <w:r w:rsidRPr="00FA5CD3">
        <w:rPr>
          <w:rFonts w:asciiTheme="majorHAnsi" w:hAnsiTheme="majorHAnsi" w:cstheme="majorHAnsi"/>
        </w:rPr>
        <w:t xml:space="preserve"> okresie funkcjonowania szkoły w Wariancie A (tradycyjna forma kształcenia) i Wariancie B (mieszana forma kształcenia – hybrydowa).</w:t>
      </w:r>
    </w:p>
    <w:p w14:paraId="5317F27B" w14:textId="77777777" w:rsidR="0097153D" w:rsidRPr="00FA5CD3" w:rsidRDefault="0097153D" w:rsidP="0097153D">
      <w:pPr>
        <w:spacing w:before="240" w:after="240" w:line="276" w:lineRule="auto"/>
        <w:jc w:val="center"/>
        <w:rPr>
          <w:rFonts w:asciiTheme="majorHAnsi" w:hAnsiTheme="majorHAnsi" w:cstheme="majorHAnsi"/>
          <w:b/>
        </w:rPr>
      </w:pPr>
      <w:r w:rsidRPr="00FA5CD3">
        <w:rPr>
          <w:rFonts w:asciiTheme="majorHAnsi" w:hAnsiTheme="majorHAnsi" w:cstheme="majorHAnsi"/>
          <w:b/>
        </w:rPr>
        <w:t>§ 3.</w:t>
      </w:r>
    </w:p>
    <w:p w14:paraId="58BE287B" w14:textId="77777777" w:rsidR="0097153D" w:rsidRPr="00FA5CD3" w:rsidRDefault="0097153D" w:rsidP="0097153D">
      <w:pPr>
        <w:spacing w:before="240" w:after="240" w:line="276" w:lineRule="auto"/>
        <w:rPr>
          <w:rFonts w:asciiTheme="majorHAnsi" w:hAnsiTheme="majorHAnsi" w:cstheme="majorHAnsi"/>
        </w:rPr>
      </w:pPr>
      <w:r w:rsidRPr="00FA5CD3">
        <w:rPr>
          <w:rFonts w:asciiTheme="majorHAnsi" w:hAnsiTheme="majorHAnsi" w:cstheme="majorHAnsi"/>
        </w:rPr>
        <w:t xml:space="preserve">Zobowiązuję wszystkich pracowników szkoły do niezwłocznego zapoznania się z </w:t>
      </w:r>
      <w:r w:rsidRPr="00FA5CD3">
        <w:rPr>
          <w:rFonts w:asciiTheme="majorHAnsi" w:hAnsiTheme="majorHAnsi" w:cstheme="majorHAnsi"/>
          <w:i/>
        </w:rPr>
        <w:t xml:space="preserve">Procedurami </w:t>
      </w:r>
      <w:r w:rsidRPr="00FA5CD3">
        <w:rPr>
          <w:rFonts w:asciiTheme="majorHAnsi" w:hAnsiTheme="majorHAnsi" w:cstheme="majorHAnsi"/>
        </w:rPr>
        <w:t>oraz ich przestrzegania i stosowania. Potwierdzenie zapoznania się z Procedurami pracownicy potwierdzają na liście stanowiącej załącznik nr 2 do niniejszego zarządzenia.</w:t>
      </w:r>
    </w:p>
    <w:p w14:paraId="1223E1AF" w14:textId="77777777" w:rsidR="0097153D" w:rsidRPr="00FA5CD3" w:rsidRDefault="0097153D" w:rsidP="0097153D">
      <w:pPr>
        <w:spacing w:before="240" w:after="240" w:line="276" w:lineRule="auto"/>
        <w:jc w:val="center"/>
        <w:rPr>
          <w:rFonts w:asciiTheme="majorHAnsi" w:hAnsiTheme="majorHAnsi" w:cstheme="majorHAnsi"/>
          <w:b/>
        </w:rPr>
      </w:pPr>
      <w:r w:rsidRPr="00FA5CD3">
        <w:rPr>
          <w:rFonts w:asciiTheme="majorHAnsi" w:hAnsiTheme="majorHAnsi" w:cstheme="majorHAnsi"/>
          <w:b/>
        </w:rPr>
        <w:t>§ 4.</w:t>
      </w:r>
    </w:p>
    <w:p w14:paraId="0595B8BD" w14:textId="77777777" w:rsidR="0097153D" w:rsidRPr="00FA5CD3" w:rsidRDefault="0097153D" w:rsidP="0097153D">
      <w:pPr>
        <w:spacing w:before="240" w:after="240" w:line="276" w:lineRule="auto"/>
        <w:rPr>
          <w:rFonts w:asciiTheme="majorHAnsi" w:hAnsiTheme="majorHAnsi" w:cstheme="majorHAnsi"/>
        </w:rPr>
      </w:pPr>
      <w:r w:rsidRPr="00FA5CD3">
        <w:rPr>
          <w:rFonts w:asciiTheme="majorHAnsi" w:hAnsiTheme="majorHAnsi" w:cstheme="majorHAnsi"/>
        </w:rPr>
        <w:t xml:space="preserve">Do dnia 1 września 2020 roku z </w:t>
      </w:r>
      <w:proofErr w:type="spellStart"/>
      <w:r w:rsidRPr="00FA5CD3">
        <w:rPr>
          <w:rFonts w:asciiTheme="majorHAnsi" w:hAnsiTheme="majorHAnsi" w:cstheme="majorHAnsi"/>
        </w:rPr>
        <w:t>sal</w:t>
      </w:r>
      <w:proofErr w:type="spellEnd"/>
      <w:r w:rsidRPr="00FA5CD3">
        <w:rPr>
          <w:rFonts w:asciiTheme="majorHAnsi" w:hAnsiTheme="majorHAnsi" w:cstheme="majorHAnsi"/>
        </w:rPr>
        <w:t xml:space="preserve"> lekcyjnych muszą zostać usunięte lub zabezpieczone w inny sposób uniemożliwiający do nich dostęp: przedmioty i sprzęty, których nie da się umyć, uprać lub zdezynfekować. Zadanie to powierza się do wykonania personelowi obsługi sprzątającej szkoły przy współudziale nauczyciela, któremu powierzono opiekę nad salą. Miejsce przechowywania przedmiotów ustali dyrektor szkoły lub upoważniona do tego osobą.</w:t>
      </w:r>
    </w:p>
    <w:p w14:paraId="5BDCED0C" w14:textId="77777777" w:rsidR="0097153D" w:rsidRPr="00FA5CD3" w:rsidRDefault="0097153D" w:rsidP="0097153D">
      <w:pPr>
        <w:spacing w:before="240" w:after="240" w:line="276" w:lineRule="auto"/>
        <w:jc w:val="center"/>
        <w:rPr>
          <w:rFonts w:asciiTheme="majorHAnsi" w:hAnsiTheme="majorHAnsi" w:cstheme="majorHAnsi"/>
          <w:b/>
        </w:rPr>
      </w:pPr>
      <w:r w:rsidRPr="00FA5CD3">
        <w:rPr>
          <w:rFonts w:asciiTheme="majorHAnsi" w:hAnsiTheme="majorHAnsi" w:cstheme="majorHAnsi"/>
          <w:b/>
        </w:rPr>
        <w:t>§ 5.</w:t>
      </w:r>
    </w:p>
    <w:p w14:paraId="457EBCA7" w14:textId="77777777" w:rsidR="0097153D" w:rsidRPr="00FA5CD3" w:rsidRDefault="0097153D" w:rsidP="0097153D">
      <w:pPr>
        <w:spacing w:before="240" w:after="240" w:line="276" w:lineRule="auto"/>
        <w:rPr>
          <w:rFonts w:asciiTheme="majorHAnsi" w:hAnsiTheme="majorHAnsi" w:cstheme="majorHAnsi"/>
        </w:rPr>
      </w:pPr>
      <w:r w:rsidRPr="00FA5CD3">
        <w:rPr>
          <w:rFonts w:asciiTheme="majorHAnsi" w:hAnsiTheme="majorHAnsi" w:cstheme="majorHAnsi"/>
        </w:rPr>
        <w:t>Zarządzenie wchodzi w życie z dniem 1 września 2020 r. i podlega ogłoszeniu w Księdze Zarządzeń.</w:t>
      </w:r>
    </w:p>
    <w:p w14:paraId="2A181D99" w14:textId="77777777" w:rsidR="0097153D" w:rsidRPr="00FA5CD3" w:rsidRDefault="0097153D" w:rsidP="0097153D">
      <w:pPr>
        <w:spacing w:line="276" w:lineRule="auto"/>
        <w:jc w:val="both"/>
        <w:rPr>
          <w:rFonts w:asciiTheme="majorHAnsi" w:hAnsiTheme="majorHAnsi" w:cstheme="majorHAnsi"/>
        </w:rPr>
      </w:pPr>
    </w:p>
    <w:p w14:paraId="6DD772C1" w14:textId="6BDC432F" w:rsidR="0097153D" w:rsidRPr="00F02984" w:rsidRDefault="0013042F" w:rsidP="00F02984">
      <w:pPr>
        <w:spacing w:line="276" w:lineRule="auto"/>
        <w:jc w:val="right"/>
        <w:rPr>
          <w:rFonts w:asciiTheme="majorHAnsi" w:hAnsiTheme="majorHAnsi" w:cstheme="majorHAnsi"/>
        </w:rPr>
      </w:pPr>
      <w:r w:rsidRPr="00FA5CD3">
        <w:rPr>
          <w:rFonts w:asciiTheme="majorHAnsi" w:hAnsiTheme="majorHAnsi" w:cstheme="majorHAnsi"/>
        </w:rPr>
        <w:t>Podpis Dyrektora</w:t>
      </w:r>
    </w:p>
    <w:p w14:paraId="7D5A429B" w14:textId="77777777" w:rsidR="0097153D" w:rsidRPr="00FA5CD3" w:rsidRDefault="0097153D" w:rsidP="0097153D">
      <w:pPr>
        <w:jc w:val="right"/>
        <w:rPr>
          <w:rFonts w:asciiTheme="majorHAnsi" w:hAnsiTheme="majorHAnsi" w:cstheme="majorHAnsi"/>
          <w:i/>
        </w:rPr>
      </w:pPr>
    </w:p>
    <w:p w14:paraId="0ABA351D" w14:textId="77777777" w:rsidR="0097153D" w:rsidRPr="00FA5CD3" w:rsidRDefault="0097153D" w:rsidP="0097153D">
      <w:pPr>
        <w:jc w:val="right"/>
        <w:rPr>
          <w:rFonts w:asciiTheme="majorHAnsi" w:hAnsiTheme="majorHAnsi" w:cstheme="majorHAnsi"/>
          <w:i/>
        </w:rPr>
      </w:pPr>
    </w:p>
    <w:p w14:paraId="2494564E" w14:textId="41C9A3F0" w:rsidR="0097153D" w:rsidRPr="00FA5CD3" w:rsidRDefault="0097153D" w:rsidP="0097153D">
      <w:pPr>
        <w:jc w:val="right"/>
        <w:rPr>
          <w:rFonts w:asciiTheme="majorHAnsi" w:hAnsiTheme="majorHAnsi" w:cstheme="majorHAnsi"/>
          <w:i/>
        </w:rPr>
      </w:pPr>
      <w:r w:rsidRPr="00FA5CD3">
        <w:rPr>
          <w:rFonts w:asciiTheme="majorHAnsi" w:hAnsiTheme="majorHAnsi" w:cstheme="majorHAnsi"/>
          <w:i/>
        </w:rPr>
        <w:t xml:space="preserve">Załącznik nr 1 </w:t>
      </w:r>
      <w:r w:rsidR="0013042F" w:rsidRPr="00FA5CD3">
        <w:rPr>
          <w:rFonts w:asciiTheme="majorHAnsi" w:hAnsiTheme="majorHAnsi" w:cstheme="majorHAnsi"/>
          <w:i/>
        </w:rPr>
        <w:br/>
      </w:r>
      <w:r w:rsidRPr="00FA5CD3">
        <w:rPr>
          <w:rFonts w:asciiTheme="majorHAnsi" w:hAnsiTheme="majorHAnsi" w:cstheme="majorHAnsi"/>
          <w:i/>
        </w:rPr>
        <w:t xml:space="preserve">do Zarządzenia nr  Dyrektora </w:t>
      </w:r>
      <w:r w:rsidR="0013042F" w:rsidRPr="00FA5CD3">
        <w:rPr>
          <w:rFonts w:asciiTheme="majorHAnsi" w:hAnsiTheme="majorHAnsi" w:cstheme="majorHAnsi"/>
          <w:i/>
        </w:rPr>
        <w:t xml:space="preserve">Szkoły Podstawowej w Trzcielu </w:t>
      </w:r>
      <w:r w:rsidRPr="00FA5CD3">
        <w:rPr>
          <w:rFonts w:asciiTheme="majorHAnsi" w:hAnsiTheme="majorHAnsi" w:cstheme="majorHAnsi"/>
          <w:i/>
        </w:rPr>
        <w:t xml:space="preserve">z dnia </w:t>
      </w:r>
      <w:r w:rsidR="0013042F" w:rsidRPr="00FA5CD3">
        <w:rPr>
          <w:rFonts w:asciiTheme="majorHAnsi" w:hAnsiTheme="majorHAnsi" w:cstheme="majorHAnsi"/>
          <w:i/>
        </w:rPr>
        <w:t>31-08-2020r</w:t>
      </w:r>
    </w:p>
    <w:p w14:paraId="69BFADB9" w14:textId="77777777" w:rsidR="0097153D" w:rsidRPr="00FA5CD3" w:rsidRDefault="0097153D" w:rsidP="0097153D">
      <w:pPr>
        <w:rPr>
          <w:rFonts w:asciiTheme="majorHAnsi" w:hAnsiTheme="majorHAnsi" w:cstheme="majorHAnsi"/>
          <w:b/>
        </w:rPr>
      </w:pPr>
    </w:p>
    <w:p w14:paraId="797885AB" w14:textId="77777777" w:rsidR="0097153D" w:rsidRPr="00FA5CD3" w:rsidRDefault="0097153D" w:rsidP="0097153D">
      <w:pPr>
        <w:rPr>
          <w:rFonts w:asciiTheme="majorHAnsi" w:hAnsiTheme="majorHAnsi" w:cstheme="majorHAnsi"/>
          <w:b/>
        </w:rPr>
      </w:pPr>
    </w:p>
    <w:p w14:paraId="1FACEDCE" w14:textId="77777777" w:rsidR="0097153D" w:rsidRPr="00FA5CD3" w:rsidRDefault="0097153D" w:rsidP="0097153D">
      <w:pPr>
        <w:jc w:val="center"/>
        <w:rPr>
          <w:rFonts w:asciiTheme="majorHAnsi" w:hAnsiTheme="majorHAnsi" w:cstheme="majorHAnsi"/>
          <w:b/>
        </w:rPr>
      </w:pPr>
    </w:p>
    <w:p w14:paraId="482BB4E7" w14:textId="77777777" w:rsidR="0097153D" w:rsidRPr="00BD2DF4" w:rsidRDefault="0097153D" w:rsidP="0097153D">
      <w:pPr>
        <w:jc w:val="center"/>
        <w:rPr>
          <w:rFonts w:asciiTheme="majorHAnsi" w:hAnsiTheme="majorHAnsi" w:cstheme="majorHAnsi"/>
          <w:b/>
          <w:sz w:val="28"/>
          <w:szCs w:val="28"/>
        </w:rPr>
      </w:pPr>
      <w:r w:rsidRPr="00BD2DF4">
        <w:rPr>
          <w:rFonts w:asciiTheme="majorHAnsi" w:hAnsiTheme="majorHAnsi" w:cstheme="majorHAnsi"/>
          <w:b/>
          <w:sz w:val="28"/>
          <w:szCs w:val="28"/>
        </w:rPr>
        <w:t xml:space="preserve">Procedury zapewniania bezpieczeństwa </w:t>
      </w:r>
    </w:p>
    <w:p w14:paraId="4FC7DD2E" w14:textId="0A27005E" w:rsidR="0097153D" w:rsidRPr="00BD2DF4" w:rsidRDefault="0097153D" w:rsidP="0097153D">
      <w:pPr>
        <w:jc w:val="center"/>
        <w:rPr>
          <w:rFonts w:asciiTheme="majorHAnsi" w:hAnsiTheme="majorHAnsi" w:cstheme="majorHAnsi"/>
          <w:b/>
          <w:sz w:val="28"/>
          <w:szCs w:val="28"/>
        </w:rPr>
      </w:pPr>
      <w:r w:rsidRPr="00BD2DF4">
        <w:rPr>
          <w:rFonts w:asciiTheme="majorHAnsi" w:hAnsiTheme="majorHAnsi" w:cstheme="majorHAnsi"/>
          <w:b/>
          <w:sz w:val="28"/>
          <w:szCs w:val="28"/>
        </w:rPr>
        <w:t xml:space="preserve">w </w:t>
      </w:r>
      <w:r w:rsidR="0013042F" w:rsidRPr="00BD2DF4">
        <w:rPr>
          <w:rFonts w:asciiTheme="majorHAnsi" w:hAnsiTheme="majorHAnsi" w:cstheme="majorHAnsi"/>
          <w:sz w:val="28"/>
          <w:szCs w:val="28"/>
        </w:rPr>
        <w:t xml:space="preserve">Zespole Edukacyjnym  w Trzcielu Szkole Podstawowej im mjr. H. Dobrzańskiego „Hubala” </w:t>
      </w:r>
      <w:r w:rsidR="0013042F" w:rsidRPr="00BD2DF4">
        <w:rPr>
          <w:rFonts w:asciiTheme="majorHAnsi" w:hAnsiTheme="majorHAnsi" w:cstheme="majorHAnsi"/>
          <w:sz w:val="28"/>
          <w:szCs w:val="28"/>
        </w:rPr>
        <w:br/>
        <w:t>w Trzcielu</w:t>
      </w:r>
    </w:p>
    <w:p w14:paraId="417D10B1" w14:textId="77777777" w:rsidR="0097153D" w:rsidRPr="00BD2DF4" w:rsidRDefault="0097153D" w:rsidP="0097153D">
      <w:pPr>
        <w:jc w:val="center"/>
        <w:rPr>
          <w:rFonts w:asciiTheme="majorHAnsi" w:hAnsiTheme="majorHAnsi" w:cstheme="majorHAnsi"/>
          <w:sz w:val="28"/>
          <w:szCs w:val="28"/>
        </w:rPr>
      </w:pPr>
      <w:r w:rsidRPr="00BD2DF4">
        <w:rPr>
          <w:rFonts w:asciiTheme="majorHAnsi" w:hAnsiTheme="majorHAnsi" w:cstheme="majorHAnsi"/>
          <w:b/>
          <w:sz w:val="28"/>
          <w:szCs w:val="28"/>
        </w:rPr>
        <w:t>w związku z wystąpieniem epidemii</w:t>
      </w:r>
    </w:p>
    <w:p w14:paraId="75F62E1D" w14:textId="77777777" w:rsidR="0097153D" w:rsidRPr="00FA5CD3" w:rsidRDefault="0097153D" w:rsidP="0097153D">
      <w:pPr>
        <w:pBdr>
          <w:bottom w:val="single" w:sz="4" w:space="1" w:color="auto"/>
        </w:pBdr>
        <w:rPr>
          <w:rFonts w:asciiTheme="majorHAnsi" w:hAnsiTheme="majorHAnsi" w:cstheme="majorHAnsi"/>
          <w:b/>
        </w:rPr>
      </w:pPr>
    </w:p>
    <w:p w14:paraId="00540A3F" w14:textId="77777777" w:rsidR="0097153D" w:rsidRPr="00FA5CD3" w:rsidRDefault="0097153D" w:rsidP="0097153D">
      <w:pPr>
        <w:pStyle w:val="Nagwek2"/>
        <w:spacing w:after="240"/>
        <w:jc w:val="center"/>
        <w:rPr>
          <w:rFonts w:asciiTheme="majorHAnsi" w:hAnsiTheme="majorHAnsi" w:cstheme="majorHAnsi"/>
          <w:b/>
          <w:szCs w:val="24"/>
        </w:rPr>
      </w:pPr>
    </w:p>
    <w:p w14:paraId="3319C22B" w14:textId="77777777" w:rsidR="0097153D" w:rsidRPr="00FA5CD3" w:rsidRDefault="0097153D" w:rsidP="0097153D">
      <w:pPr>
        <w:rPr>
          <w:rFonts w:asciiTheme="majorHAnsi" w:hAnsiTheme="majorHAnsi" w:cstheme="majorHAnsi"/>
        </w:rPr>
      </w:pPr>
    </w:p>
    <w:p w14:paraId="7E3AB6B2" w14:textId="77777777" w:rsidR="0097153D" w:rsidRPr="00FA5CD3" w:rsidRDefault="0097153D" w:rsidP="0097153D">
      <w:pPr>
        <w:rPr>
          <w:rFonts w:asciiTheme="majorHAnsi" w:hAnsiTheme="majorHAnsi" w:cstheme="majorHAnsi"/>
          <w:color w:val="000000" w:themeColor="text1"/>
        </w:rPr>
      </w:pPr>
      <w:r w:rsidRPr="00FA5CD3">
        <w:rPr>
          <w:rFonts w:asciiTheme="majorHAnsi" w:hAnsiTheme="majorHAnsi" w:cstheme="majorHAnsi"/>
          <w:color w:val="000000" w:themeColor="text1"/>
        </w:rPr>
        <w:t>Na podstawie wytycznych ministra właściwego do spraw zdrowia, Głównego Inspektora Sanitarnego oraz ministra właściwego do spraw oświaty i wychowania.</w:t>
      </w:r>
    </w:p>
    <w:p w14:paraId="2D7FD967" w14:textId="77777777" w:rsidR="0097153D" w:rsidRPr="00FA5CD3" w:rsidRDefault="0097153D" w:rsidP="0097153D">
      <w:pPr>
        <w:rPr>
          <w:rFonts w:asciiTheme="majorHAnsi" w:eastAsiaTheme="minorHAnsi" w:hAnsiTheme="majorHAnsi" w:cstheme="majorHAnsi"/>
          <w:color w:val="000000" w:themeColor="text1"/>
          <w:lang w:eastAsia="en-US"/>
        </w:rPr>
      </w:pPr>
    </w:p>
    <w:p w14:paraId="1CC41F4F" w14:textId="731917BF" w:rsidR="0097153D" w:rsidRPr="00FA5CD3" w:rsidRDefault="0097153D" w:rsidP="0097153D">
      <w:pPr>
        <w:rPr>
          <w:rFonts w:asciiTheme="majorHAnsi" w:eastAsiaTheme="minorHAnsi" w:hAnsiTheme="majorHAnsi" w:cstheme="majorHAnsi"/>
          <w:color w:val="000000" w:themeColor="text1"/>
          <w:lang w:eastAsia="en-US"/>
        </w:rPr>
      </w:pPr>
      <w:r w:rsidRPr="00FA5CD3">
        <w:rPr>
          <w:rFonts w:asciiTheme="majorHAnsi" w:eastAsiaTheme="minorHAnsi" w:hAnsiTheme="majorHAnsi" w:cstheme="majorHAnsi"/>
          <w:color w:val="000000" w:themeColor="text1"/>
          <w:lang w:eastAsia="en-US"/>
        </w:rPr>
        <w:t xml:space="preserve">W celu zapewnienia bezpieczeństwa w szkole i ochrony przed rozprzestrzenianiem się COVID-19 w </w:t>
      </w:r>
      <w:r w:rsidR="0013042F" w:rsidRPr="00FA5CD3">
        <w:rPr>
          <w:rFonts w:asciiTheme="majorHAnsi" w:eastAsiaTheme="minorHAnsi" w:hAnsiTheme="majorHAnsi" w:cstheme="majorHAnsi"/>
          <w:color w:val="000000" w:themeColor="text1"/>
          <w:lang w:eastAsia="en-US"/>
        </w:rPr>
        <w:t xml:space="preserve">Szkole Podstawowej w Trzcielu </w:t>
      </w:r>
      <w:r w:rsidRPr="00FA5CD3">
        <w:rPr>
          <w:rFonts w:asciiTheme="majorHAnsi" w:eastAsiaTheme="minorHAnsi" w:hAnsiTheme="majorHAnsi" w:cstheme="majorHAnsi"/>
          <w:color w:val="000000" w:themeColor="text1"/>
          <w:lang w:eastAsia="en-US"/>
        </w:rPr>
        <w:t>obowiązują specjalne procedury zapewniania bezpieczeństwa.</w:t>
      </w:r>
    </w:p>
    <w:p w14:paraId="2AF1D9D7" w14:textId="77777777" w:rsidR="0097153D" w:rsidRPr="00FA5CD3" w:rsidRDefault="0097153D" w:rsidP="0097153D">
      <w:pPr>
        <w:rPr>
          <w:rFonts w:asciiTheme="majorHAnsi" w:eastAsiaTheme="minorHAnsi" w:hAnsiTheme="majorHAnsi" w:cstheme="majorHAnsi"/>
          <w:color w:val="000000" w:themeColor="text1"/>
          <w:lang w:eastAsia="en-US"/>
        </w:rPr>
      </w:pPr>
    </w:p>
    <w:p w14:paraId="4E8BB8A0" w14:textId="72D5EAF4" w:rsidR="006D5CAD" w:rsidRPr="006D5CAD" w:rsidRDefault="006D5CAD" w:rsidP="006D5CAD">
      <w:pPr>
        <w:jc w:val="center"/>
        <w:rPr>
          <w:rFonts w:asciiTheme="majorHAnsi" w:eastAsiaTheme="minorHAnsi" w:hAnsiTheme="majorHAnsi" w:cstheme="majorHAnsi"/>
          <w:b/>
          <w:bCs/>
          <w:color w:val="000000" w:themeColor="text1"/>
          <w:u w:val="single"/>
          <w:lang w:eastAsia="en-US"/>
        </w:rPr>
      </w:pPr>
      <w:r w:rsidRPr="006D5CAD">
        <w:rPr>
          <w:rFonts w:asciiTheme="majorHAnsi" w:eastAsiaTheme="minorHAnsi" w:hAnsiTheme="majorHAnsi" w:cstheme="majorHAnsi"/>
          <w:b/>
          <w:bCs/>
          <w:color w:val="000000" w:themeColor="text1"/>
          <w:u w:val="single"/>
          <w:lang w:eastAsia="en-US"/>
        </w:rPr>
        <w:t>Organizacja zajęć  edukacyjnych i miejsca przebywania uczniów Zespołu Edukacyjnego w Trzcielu Szkoły Podstawowej im mjr. H. Dobrzańskiego „Hubala” w Trzcielu</w:t>
      </w:r>
    </w:p>
    <w:p w14:paraId="0384CE65" w14:textId="77777777" w:rsidR="006D5CAD" w:rsidRDefault="006D5CAD" w:rsidP="00FA5CD3">
      <w:pPr>
        <w:rPr>
          <w:rFonts w:asciiTheme="majorHAnsi" w:hAnsiTheme="majorHAnsi" w:cstheme="majorHAnsi"/>
        </w:rPr>
      </w:pPr>
    </w:p>
    <w:p w14:paraId="5C2D32A5" w14:textId="13A38728" w:rsidR="00FA5CD3" w:rsidRPr="00FA5CD3" w:rsidRDefault="00FA5CD3" w:rsidP="005B1479">
      <w:pPr>
        <w:ind w:firstLine="708"/>
        <w:rPr>
          <w:rFonts w:asciiTheme="majorHAnsi" w:hAnsiTheme="majorHAnsi" w:cstheme="majorHAnsi"/>
        </w:rPr>
      </w:pPr>
      <w:r w:rsidRPr="00FA5CD3">
        <w:rPr>
          <w:rFonts w:asciiTheme="majorHAnsi" w:hAnsiTheme="majorHAnsi" w:cstheme="majorHAnsi"/>
        </w:rPr>
        <w:t xml:space="preserve">Dyrektor Szkoły Podstawowej ustanawia następujące strefy przebywania uczniów podczas pobytu w szkole </w:t>
      </w:r>
    </w:p>
    <w:p w14:paraId="2CB30AFB" w14:textId="77777777" w:rsidR="005B1479" w:rsidRDefault="005B1479" w:rsidP="00FA5CD3">
      <w:pPr>
        <w:rPr>
          <w:rFonts w:asciiTheme="majorHAnsi" w:hAnsiTheme="majorHAnsi" w:cstheme="majorHAnsi"/>
          <w:b/>
          <w:bCs/>
          <w:u w:val="single"/>
        </w:rPr>
      </w:pPr>
    </w:p>
    <w:p w14:paraId="4CFCC9EB" w14:textId="75DCA501" w:rsidR="00FA5CD3" w:rsidRPr="006D5CAD" w:rsidRDefault="00FA5CD3" w:rsidP="00FA5CD3">
      <w:pPr>
        <w:rPr>
          <w:rFonts w:asciiTheme="majorHAnsi" w:hAnsiTheme="majorHAnsi" w:cstheme="majorHAnsi"/>
          <w:b/>
          <w:bCs/>
          <w:u w:val="single"/>
        </w:rPr>
      </w:pPr>
      <w:r w:rsidRPr="006D5CAD">
        <w:rPr>
          <w:rFonts w:asciiTheme="majorHAnsi" w:hAnsiTheme="majorHAnsi" w:cstheme="majorHAnsi"/>
          <w:b/>
          <w:bCs/>
          <w:u w:val="single"/>
        </w:rPr>
        <w:t>Strefa I</w:t>
      </w:r>
    </w:p>
    <w:p w14:paraId="18DB1E61" w14:textId="2C72B81A" w:rsidR="00FA5CD3" w:rsidRDefault="00FA5CD3" w:rsidP="00FA5CD3">
      <w:pPr>
        <w:rPr>
          <w:rFonts w:asciiTheme="majorHAnsi" w:hAnsiTheme="majorHAnsi" w:cstheme="majorHAnsi"/>
        </w:rPr>
      </w:pPr>
      <w:r w:rsidRPr="00FA5CD3">
        <w:rPr>
          <w:rFonts w:asciiTheme="majorHAnsi" w:hAnsiTheme="majorHAnsi" w:cstheme="majorHAnsi"/>
        </w:rPr>
        <w:t xml:space="preserve">Parter części „Gimnazjalnej”  gabinet 10 – klasa 5a, gabinet 4 klasa </w:t>
      </w:r>
      <w:proofErr w:type="spellStart"/>
      <w:r w:rsidRPr="00FA5CD3">
        <w:rPr>
          <w:rFonts w:asciiTheme="majorHAnsi" w:hAnsiTheme="majorHAnsi" w:cstheme="majorHAnsi"/>
        </w:rPr>
        <w:t>VIIa</w:t>
      </w:r>
      <w:proofErr w:type="spellEnd"/>
      <w:r w:rsidRPr="00FA5CD3">
        <w:rPr>
          <w:rFonts w:asciiTheme="majorHAnsi" w:hAnsiTheme="majorHAnsi" w:cstheme="majorHAnsi"/>
        </w:rPr>
        <w:t xml:space="preserve">, gabinet 5 klasa </w:t>
      </w:r>
      <w:proofErr w:type="spellStart"/>
      <w:r w:rsidRPr="00FA5CD3">
        <w:rPr>
          <w:rFonts w:asciiTheme="majorHAnsi" w:hAnsiTheme="majorHAnsi" w:cstheme="majorHAnsi"/>
        </w:rPr>
        <w:t>VIIb</w:t>
      </w:r>
      <w:proofErr w:type="spellEnd"/>
      <w:r w:rsidRPr="00FA5CD3">
        <w:rPr>
          <w:rFonts w:asciiTheme="majorHAnsi" w:hAnsiTheme="majorHAnsi" w:cstheme="majorHAnsi"/>
        </w:rPr>
        <w:t>. Wejście do tej strefy drzwiami głównymi od strony dziedzińca</w:t>
      </w:r>
    </w:p>
    <w:p w14:paraId="480D9376" w14:textId="70D53015" w:rsidR="00F120C0" w:rsidRPr="005B1479" w:rsidRDefault="00F120C0" w:rsidP="00FA5CD3">
      <w:pPr>
        <w:rPr>
          <w:rFonts w:asciiTheme="majorHAnsi" w:hAnsiTheme="majorHAnsi" w:cstheme="majorHAnsi"/>
          <w:u w:val="single"/>
        </w:rPr>
      </w:pPr>
      <w:r w:rsidRPr="005B1479">
        <w:rPr>
          <w:rFonts w:asciiTheme="majorHAnsi" w:hAnsiTheme="majorHAnsi" w:cstheme="majorHAnsi"/>
          <w:u w:val="single"/>
        </w:rPr>
        <w:t xml:space="preserve">Miejsce przebywania podczas przerw  </w:t>
      </w:r>
      <w:r w:rsidR="005B1479" w:rsidRPr="005B1479">
        <w:rPr>
          <w:rFonts w:asciiTheme="majorHAnsi" w:hAnsiTheme="majorHAnsi" w:cstheme="majorHAnsi"/>
          <w:u w:val="single"/>
        </w:rPr>
        <w:t>lekcyjnych –</w:t>
      </w:r>
      <w:r w:rsidR="00F02984">
        <w:rPr>
          <w:rFonts w:asciiTheme="majorHAnsi" w:hAnsiTheme="majorHAnsi" w:cstheme="majorHAnsi"/>
          <w:u w:val="single"/>
        </w:rPr>
        <w:t xml:space="preserve"> korytarz „gimnazjalny”, łącznik, </w:t>
      </w:r>
      <w:r w:rsidR="005B1479" w:rsidRPr="005B1479">
        <w:rPr>
          <w:rFonts w:asciiTheme="majorHAnsi" w:hAnsiTheme="majorHAnsi" w:cstheme="majorHAnsi"/>
          <w:u w:val="single"/>
        </w:rPr>
        <w:t xml:space="preserve"> boisko szkolne, plac przy hali sportowej</w:t>
      </w:r>
    </w:p>
    <w:p w14:paraId="6C0E2635" w14:textId="77777777" w:rsidR="005B1479" w:rsidRDefault="005B1479" w:rsidP="00FA5CD3">
      <w:pPr>
        <w:rPr>
          <w:rFonts w:asciiTheme="majorHAnsi" w:hAnsiTheme="majorHAnsi" w:cstheme="majorHAnsi"/>
          <w:b/>
          <w:bCs/>
          <w:u w:val="single"/>
        </w:rPr>
      </w:pPr>
    </w:p>
    <w:p w14:paraId="29293932" w14:textId="0DB17625" w:rsidR="00FA5CD3" w:rsidRPr="006D5CAD" w:rsidRDefault="00FA5CD3" w:rsidP="00FA5CD3">
      <w:pPr>
        <w:rPr>
          <w:rFonts w:asciiTheme="majorHAnsi" w:hAnsiTheme="majorHAnsi" w:cstheme="majorHAnsi"/>
          <w:b/>
          <w:bCs/>
          <w:u w:val="single"/>
        </w:rPr>
      </w:pPr>
      <w:r w:rsidRPr="006D5CAD">
        <w:rPr>
          <w:rFonts w:asciiTheme="majorHAnsi" w:hAnsiTheme="majorHAnsi" w:cstheme="majorHAnsi"/>
          <w:b/>
          <w:bCs/>
          <w:u w:val="single"/>
        </w:rPr>
        <w:t>Strefa II</w:t>
      </w:r>
    </w:p>
    <w:p w14:paraId="2D83F15B" w14:textId="3F6CC959" w:rsidR="00FA5CD3" w:rsidRDefault="00FA5CD3" w:rsidP="00FA5CD3">
      <w:pPr>
        <w:rPr>
          <w:rFonts w:asciiTheme="majorHAnsi" w:hAnsiTheme="majorHAnsi" w:cstheme="majorHAnsi"/>
        </w:rPr>
      </w:pPr>
      <w:r w:rsidRPr="00FA5CD3">
        <w:rPr>
          <w:rFonts w:asciiTheme="majorHAnsi" w:hAnsiTheme="majorHAnsi" w:cstheme="majorHAnsi"/>
        </w:rPr>
        <w:t xml:space="preserve">Parter budynku głównego szkoły ”  gabinet 100 – klasa 8a, gabinet 107 klasa </w:t>
      </w:r>
      <w:proofErr w:type="spellStart"/>
      <w:r w:rsidRPr="00FA5CD3">
        <w:rPr>
          <w:rFonts w:asciiTheme="majorHAnsi" w:hAnsiTheme="majorHAnsi" w:cstheme="majorHAnsi"/>
        </w:rPr>
        <w:t>VIIIb</w:t>
      </w:r>
      <w:proofErr w:type="spellEnd"/>
      <w:r w:rsidRPr="00FA5CD3">
        <w:rPr>
          <w:rFonts w:asciiTheme="majorHAnsi" w:hAnsiTheme="majorHAnsi" w:cstheme="majorHAnsi"/>
        </w:rPr>
        <w:t>, Wejście do tej strefy drzwiami głównymi od strony ul. Kościuszki 21</w:t>
      </w:r>
    </w:p>
    <w:p w14:paraId="4B752A75" w14:textId="13C36DC4" w:rsidR="005B1479" w:rsidRPr="005B1479" w:rsidRDefault="005B1479" w:rsidP="00FA5CD3">
      <w:pPr>
        <w:rPr>
          <w:rFonts w:asciiTheme="majorHAnsi" w:hAnsiTheme="majorHAnsi" w:cstheme="majorHAnsi"/>
          <w:u w:val="single"/>
        </w:rPr>
      </w:pPr>
      <w:r w:rsidRPr="005B1479">
        <w:rPr>
          <w:rFonts w:asciiTheme="majorHAnsi" w:hAnsiTheme="majorHAnsi" w:cstheme="majorHAnsi"/>
          <w:u w:val="single"/>
        </w:rPr>
        <w:t xml:space="preserve">Miejsce przebywania podczas przerw  lekcyjnych – </w:t>
      </w:r>
      <w:r w:rsidR="00F02984">
        <w:rPr>
          <w:rFonts w:asciiTheme="majorHAnsi" w:hAnsiTheme="majorHAnsi" w:cstheme="majorHAnsi"/>
          <w:u w:val="single"/>
        </w:rPr>
        <w:t xml:space="preserve">korytarz na parterze budynku głównego, </w:t>
      </w:r>
      <w:r w:rsidRPr="005B1479">
        <w:rPr>
          <w:rFonts w:asciiTheme="majorHAnsi" w:hAnsiTheme="majorHAnsi" w:cstheme="majorHAnsi"/>
          <w:u w:val="single"/>
        </w:rPr>
        <w:t>dziedziniec szkolny przy wejściu głównym od ul. Kościuszki 21</w:t>
      </w:r>
    </w:p>
    <w:p w14:paraId="2A515833" w14:textId="77777777" w:rsidR="005B1479" w:rsidRDefault="005B1479" w:rsidP="00FA5CD3">
      <w:pPr>
        <w:rPr>
          <w:rFonts w:asciiTheme="majorHAnsi" w:hAnsiTheme="majorHAnsi" w:cstheme="majorHAnsi"/>
          <w:b/>
          <w:bCs/>
          <w:u w:val="single"/>
        </w:rPr>
      </w:pPr>
    </w:p>
    <w:p w14:paraId="39CF00C2" w14:textId="2FDC1D00" w:rsidR="00FA5CD3" w:rsidRPr="006D5CAD" w:rsidRDefault="00FA5CD3" w:rsidP="00FA5CD3">
      <w:pPr>
        <w:rPr>
          <w:rFonts w:asciiTheme="majorHAnsi" w:hAnsiTheme="majorHAnsi" w:cstheme="majorHAnsi"/>
          <w:b/>
          <w:bCs/>
          <w:u w:val="single"/>
        </w:rPr>
      </w:pPr>
      <w:r w:rsidRPr="006D5CAD">
        <w:rPr>
          <w:rFonts w:asciiTheme="majorHAnsi" w:hAnsiTheme="majorHAnsi" w:cstheme="majorHAnsi"/>
          <w:b/>
          <w:bCs/>
          <w:u w:val="single"/>
        </w:rPr>
        <w:t>Strefa III</w:t>
      </w:r>
    </w:p>
    <w:p w14:paraId="555CDE01" w14:textId="244FC28A" w:rsidR="00FA5CD3" w:rsidRDefault="00FA5CD3" w:rsidP="00FA5CD3">
      <w:pPr>
        <w:rPr>
          <w:rFonts w:asciiTheme="majorHAnsi" w:hAnsiTheme="majorHAnsi" w:cstheme="majorHAnsi"/>
        </w:rPr>
      </w:pPr>
      <w:r w:rsidRPr="00FA5CD3">
        <w:rPr>
          <w:rFonts w:asciiTheme="majorHAnsi" w:hAnsiTheme="majorHAnsi" w:cstheme="majorHAnsi"/>
        </w:rPr>
        <w:t>II piętro  budynk</w:t>
      </w:r>
      <w:r w:rsidR="00F02984">
        <w:rPr>
          <w:rFonts w:asciiTheme="majorHAnsi" w:hAnsiTheme="majorHAnsi" w:cstheme="majorHAnsi"/>
        </w:rPr>
        <w:t>u głównego szkoły ”  gabinet 302</w:t>
      </w:r>
      <w:r w:rsidRPr="00FA5CD3">
        <w:rPr>
          <w:rFonts w:asciiTheme="majorHAnsi" w:hAnsiTheme="majorHAnsi" w:cstheme="majorHAnsi"/>
        </w:rPr>
        <w:t xml:space="preserve"> –</w:t>
      </w:r>
      <w:r w:rsidR="0061667D">
        <w:rPr>
          <w:rFonts w:asciiTheme="majorHAnsi" w:hAnsiTheme="majorHAnsi" w:cstheme="majorHAnsi"/>
        </w:rPr>
        <w:t xml:space="preserve"> klasa 4b, gabinet 301</w:t>
      </w:r>
      <w:r w:rsidR="00F02984">
        <w:rPr>
          <w:rFonts w:asciiTheme="majorHAnsi" w:hAnsiTheme="majorHAnsi" w:cstheme="majorHAnsi"/>
        </w:rPr>
        <w:t xml:space="preserve"> klasa </w:t>
      </w:r>
      <w:proofErr w:type="spellStart"/>
      <w:r w:rsidR="00F02984">
        <w:rPr>
          <w:rFonts w:asciiTheme="majorHAnsi" w:hAnsiTheme="majorHAnsi" w:cstheme="majorHAnsi"/>
        </w:rPr>
        <w:t>VIb</w:t>
      </w:r>
      <w:proofErr w:type="spellEnd"/>
      <w:r w:rsidRPr="00FA5CD3">
        <w:rPr>
          <w:rFonts w:asciiTheme="majorHAnsi" w:hAnsiTheme="majorHAnsi" w:cstheme="majorHAnsi"/>
        </w:rPr>
        <w:t>, Wejście do tej strefy drzwiami szklanymi łącznika od strony dziedzińca a następnie schodami przy sekretariacie szkoły</w:t>
      </w:r>
    </w:p>
    <w:p w14:paraId="5001C575" w14:textId="78DAE2F3" w:rsidR="005B1479" w:rsidRPr="005B1479" w:rsidRDefault="005B1479" w:rsidP="00FA5CD3">
      <w:pPr>
        <w:rPr>
          <w:rFonts w:asciiTheme="majorHAnsi" w:hAnsiTheme="majorHAnsi" w:cstheme="majorHAnsi"/>
          <w:u w:val="single"/>
        </w:rPr>
      </w:pPr>
      <w:r w:rsidRPr="005B1479">
        <w:rPr>
          <w:rFonts w:asciiTheme="majorHAnsi" w:hAnsiTheme="majorHAnsi" w:cstheme="majorHAnsi"/>
          <w:u w:val="single"/>
        </w:rPr>
        <w:t>Miejsce przebywania podczas przerw  lekcyjnych –</w:t>
      </w:r>
      <w:r w:rsidR="0061667D">
        <w:rPr>
          <w:rFonts w:asciiTheme="majorHAnsi" w:hAnsiTheme="majorHAnsi" w:cstheme="majorHAnsi"/>
          <w:u w:val="single"/>
        </w:rPr>
        <w:t xml:space="preserve"> korytarz na II piętrze oraz mała sala gimnastyczna </w:t>
      </w:r>
      <w:r w:rsidRPr="005B1479">
        <w:rPr>
          <w:rFonts w:asciiTheme="majorHAnsi" w:hAnsiTheme="majorHAnsi" w:cstheme="majorHAnsi"/>
          <w:u w:val="single"/>
        </w:rPr>
        <w:t xml:space="preserve"> dziedziniec szkolny (dawny dziedziniec gimnazjalny)</w:t>
      </w:r>
    </w:p>
    <w:p w14:paraId="5630A65C" w14:textId="77777777" w:rsidR="005B1479" w:rsidRPr="00FA5CD3" w:rsidRDefault="005B1479" w:rsidP="00FA5CD3">
      <w:pPr>
        <w:rPr>
          <w:rFonts w:asciiTheme="majorHAnsi" w:hAnsiTheme="majorHAnsi" w:cstheme="majorHAnsi"/>
        </w:rPr>
      </w:pPr>
    </w:p>
    <w:p w14:paraId="66BDA9CC" w14:textId="77777777" w:rsidR="00FA5CD3" w:rsidRPr="006D5CAD" w:rsidRDefault="00FA5CD3" w:rsidP="00FA5CD3">
      <w:pPr>
        <w:rPr>
          <w:rFonts w:asciiTheme="majorHAnsi" w:hAnsiTheme="majorHAnsi" w:cstheme="majorHAnsi"/>
          <w:b/>
          <w:bCs/>
          <w:u w:val="single"/>
        </w:rPr>
      </w:pPr>
      <w:r w:rsidRPr="006D5CAD">
        <w:rPr>
          <w:rFonts w:asciiTheme="majorHAnsi" w:hAnsiTheme="majorHAnsi" w:cstheme="majorHAnsi"/>
          <w:b/>
          <w:bCs/>
          <w:u w:val="single"/>
        </w:rPr>
        <w:t>Strefa IV</w:t>
      </w:r>
    </w:p>
    <w:p w14:paraId="1527E45C" w14:textId="1006E2DD" w:rsidR="00FA5CD3" w:rsidRDefault="00FA5CD3" w:rsidP="00FA5CD3">
      <w:pPr>
        <w:rPr>
          <w:rFonts w:asciiTheme="majorHAnsi" w:hAnsiTheme="majorHAnsi" w:cstheme="majorHAnsi"/>
        </w:rPr>
      </w:pPr>
      <w:r w:rsidRPr="00FA5CD3">
        <w:rPr>
          <w:rFonts w:asciiTheme="majorHAnsi" w:hAnsiTheme="majorHAnsi" w:cstheme="majorHAnsi"/>
        </w:rPr>
        <w:t>II piętro  budynk</w:t>
      </w:r>
      <w:r w:rsidR="0061667D">
        <w:rPr>
          <w:rFonts w:asciiTheme="majorHAnsi" w:hAnsiTheme="majorHAnsi" w:cstheme="majorHAnsi"/>
        </w:rPr>
        <w:t>u głównego szkoły ”  gabinet 311</w:t>
      </w:r>
      <w:r w:rsidRPr="00FA5CD3">
        <w:rPr>
          <w:rFonts w:asciiTheme="majorHAnsi" w:hAnsiTheme="majorHAnsi" w:cstheme="majorHAnsi"/>
        </w:rPr>
        <w:t xml:space="preserve"> – klasa 4</w:t>
      </w:r>
      <w:r w:rsidR="0061667D">
        <w:rPr>
          <w:rFonts w:asciiTheme="majorHAnsi" w:hAnsiTheme="majorHAnsi" w:cstheme="majorHAnsi"/>
        </w:rPr>
        <w:t xml:space="preserve">a, gabinet 310 klasa </w:t>
      </w:r>
      <w:proofErr w:type="spellStart"/>
      <w:r w:rsidR="0061667D">
        <w:rPr>
          <w:rFonts w:asciiTheme="majorHAnsi" w:hAnsiTheme="majorHAnsi" w:cstheme="majorHAnsi"/>
        </w:rPr>
        <w:t>VIa</w:t>
      </w:r>
      <w:proofErr w:type="spellEnd"/>
      <w:r w:rsidRPr="00FA5CD3">
        <w:rPr>
          <w:rFonts w:asciiTheme="majorHAnsi" w:hAnsiTheme="majorHAnsi" w:cstheme="majorHAnsi"/>
        </w:rPr>
        <w:t>, Wejście do tej strefy drzwiami bocznymi  od strony dziedzińca a następnie schodami przy świetlicy</w:t>
      </w:r>
    </w:p>
    <w:p w14:paraId="5A5A1621" w14:textId="1AFEBA00" w:rsidR="005B1479" w:rsidRPr="005B1479" w:rsidRDefault="005B1479" w:rsidP="00FA5CD3">
      <w:pPr>
        <w:rPr>
          <w:rFonts w:asciiTheme="majorHAnsi" w:hAnsiTheme="majorHAnsi" w:cstheme="majorHAnsi"/>
          <w:u w:val="single"/>
        </w:rPr>
      </w:pPr>
      <w:r w:rsidRPr="005B1479">
        <w:rPr>
          <w:rFonts w:asciiTheme="majorHAnsi" w:hAnsiTheme="majorHAnsi" w:cstheme="majorHAnsi"/>
          <w:u w:val="single"/>
        </w:rPr>
        <w:t xml:space="preserve">Miejsce przebywania podczas przerw  lekcyjnych – </w:t>
      </w:r>
      <w:r w:rsidR="0061667D">
        <w:rPr>
          <w:rFonts w:asciiTheme="majorHAnsi" w:hAnsiTheme="majorHAnsi" w:cstheme="majorHAnsi"/>
          <w:u w:val="single"/>
        </w:rPr>
        <w:t xml:space="preserve">korytarz na II piętrze oraz mała sala gimnastyczna </w:t>
      </w:r>
      <w:r w:rsidRPr="005B1479">
        <w:rPr>
          <w:rFonts w:asciiTheme="majorHAnsi" w:hAnsiTheme="majorHAnsi" w:cstheme="majorHAnsi"/>
          <w:u w:val="single"/>
        </w:rPr>
        <w:t xml:space="preserve">park szkolny </w:t>
      </w:r>
    </w:p>
    <w:p w14:paraId="3B5E5E7A" w14:textId="77777777" w:rsidR="005B1479" w:rsidRDefault="005B1479" w:rsidP="00FA5CD3">
      <w:pPr>
        <w:rPr>
          <w:rFonts w:asciiTheme="majorHAnsi" w:hAnsiTheme="majorHAnsi" w:cstheme="majorHAnsi"/>
          <w:b/>
          <w:bCs/>
          <w:u w:val="single"/>
        </w:rPr>
      </w:pPr>
    </w:p>
    <w:p w14:paraId="36704A74" w14:textId="76411F65" w:rsidR="00FA5CD3" w:rsidRPr="006D5CAD" w:rsidRDefault="00FA5CD3" w:rsidP="00FA5CD3">
      <w:pPr>
        <w:rPr>
          <w:rFonts w:asciiTheme="majorHAnsi" w:hAnsiTheme="majorHAnsi" w:cstheme="majorHAnsi"/>
          <w:b/>
          <w:bCs/>
          <w:u w:val="single"/>
        </w:rPr>
      </w:pPr>
      <w:r w:rsidRPr="006D5CAD">
        <w:rPr>
          <w:rFonts w:asciiTheme="majorHAnsi" w:hAnsiTheme="majorHAnsi" w:cstheme="majorHAnsi"/>
          <w:b/>
          <w:bCs/>
          <w:u w:val="single"/>
        </w:rPr>
        <w:t>Strefa V</w:t>
      </w:r>
    </w:p>
    <w:p w14:paraId="3AC198F0" w14:textId="00E7E6F3" w:rsidR="006D5CAD" w:rsidRDefault="00FA5CD3" w:rsidP="006D5CAD">
      <w:pPr>
        <w:rPr>
          <w:rFonts w:asciiTheme="majorHAnsi" w:hAnsiTheme="majorHAnsi" w:cstheme="majorHAnsi"/>
        </w:rPr>
      </w:pPr>
      <w:r w:rsidRPr="00FA5CD3">
        <w:rPr>
          <w:rFonts w:asciiTheme="majorHAnsi" w:hAnsiTheme="majorHAnsi" w:cstheme="majorHAnsi"/>
        </w:rPr>
        <w:t>I piętro  budynku głównego szkoły ”  uczniowie klas I-III</w:t>
      </w:r>
      <w:r w:rsidR="006D5CAD">
        <w:rPr>
          <w:rFonts w:asciiTheme="majorHAnsi" w:hAnsiTheme="majorHAnsi" w:cstheme="majorHAnsi"/>
        </w:rPr>
        <w:t>, parter sala 112 – klasa 1b</w:t>
      </w:r>
    </w:p>
    <w:p w14:paraId="4DB04CDD" w14:textId="02651AE7" w:rsidR="00FA5CD3" w:rsidRDefault="00FA5CD3" w:rsidP="00FA5CD3">
      <w:pPr>
        <w:rPr>
          <w:rFonts w:asciiTheme="majorHAnsi" w:hAnsiTheme="majorHAnsi" w:cstheme="majorHAnsi"/>
        </w:rPr>
      </w:pPr>
      <w:r w:rsidRPr="00FA5CD3">
        <w:rPr>
          <w:rFonts w:asciiTheme="majorHAnsi" w:hAnsiTheme="majorHAnsi" w:cstheme="majorHAnsi"/>
        </w:rPr>
        <w:t>Wejście do tej strefy</w:t>
      </w:r>
      <w:r w:rsidR="006D5CAD">
        <w:rPr>
          <w:rFonts w:asciiTheme="majorHAnsi" w:hAnsiTheme="majorHAnsi" w:cstheme="majorHAnsi"/>
        </w:rPr>
        <w:t xml:space="preserve">: klasa 1a 1b i 2b </w:t>
      </w:r>
      <w:r w:rsidRPr="00FA5CD3">
        <w:rPr>
          <w:rFonts w:asciiTheme="majorHAnsi" w:hAnsiTheme="majorHAnsi" w:cstheme="majorHAnsi"/>
        </w:rPr>
        <w:t xml:space="preserve"> drzwiami </w:t>
      </w:r>
      <w:r w:rsidR="006D5CAD">
        <w:rPr>
          <w:rFonts w:asciiTheme="majorHAnsi" w:hAnsiTheme="majorHAnsi" w:cstheme="majorHAnsi"/>
        </w:rPr>
        <w:t>bocznymi od strony dziedzińca , klasy  2a, 3a i 3b wejściem od strony dziedzińca (łącznika)</w:t>
      </w:r>
    </w:p>
    <w:p w14:paraId="7BC5BC46" w14:textId="6BD4B7A6" w:rsidR="005B1479" w:rsidRDefault="005B1479" w:rsidP="00FA5CD3">
      <w:pPr>
        <w:rPr>
          <w:rFonts w:asciiTheme="majorHAnsi" w:hAnsiTheme="majorHAnsi" w:cstheme="majorHAnsi"/>
        </w:rPr>
      </w:pPr>
    </w:p>
    <w:p w14:paraId="5A965390" w14:textId="1E4A6768" w:rsidR="005B1479" w:rsidRPr="005B1479" w:rsidRDefault="005B1479" w:rsidP="00FA5CD3">
      <w:pPr>
        <w:rPr>
          <w:rFonts w:asciiTheme="majorHAnsi" w:hAnsiTheme="majorHAnsi" w:cstheme="majorHAnsi"/>
          <w:u w:val="single"/>
        </w:rPr>
      </w:pPr>
      <w:r w:rsidRPr="005B1479">
        <w:rPr>
          <w:rFonts w:asciiTheme="majorHAnsi" w:hAnsiTheme="majorHAnsi" w:cstheme="majorHAnsi"/>
          <w:u w:val="single"/>
        </w:rPr>
        <w:t>Miejsce przebywania podczas przerw  lekcyjnych</w:t>
      </w:r>
    </w:p>
    <w:p w14:paraId="276DC98A" w14:textId="050BF333" w:rsidR="005B1479" w:rsidRDefault="005B1479" w:rsidP="00FA5CD3">
      <w:pPr>
        <w:rPr>
          <w:rFonts w:asciiTheme="majorHAnsi" w:hAnsiTheme="majorHAnsi" w:cstheme="majorHAnsi"/>
        </w:rPr>
      </w:pPr>
      <w:r>
        <w:rPr>
          <w:rFonts w:asciiTheme="majorHAnsi" w:hAnsiTheme="majorHAnsi" w:cstheme="majorHAnsi"/>
        </w:rPr>
        <w:t xml:space="preserve">Uczniowie klas 2a,1a, 3b – </w:t>
      </w:r>
      <w:r w:rsidR="0061667D">
        <w:rPr>
          <w:rFonts w:asciiTheme="majorHAnsi" w:hAnsiTheme="majorHAnsi" w:cstheme="majorHAnsi"/>
        </w:rPr>
        <w:t xml:space="preserve"> korytarz szkolny na I piętrze </w:t>
      </w:r>
      <w:r>
        <w:rPr>
          <w:rFonts w:asciiTheme="majorHAnsi" w:hAnsiTheme="majorHAnsi" w:cstheme="majorHAnsi"/>
        </w:rPr>
        <w:t xml:space="preserve">dzieciniec szkolny </w:t>
      </w:r>
    </w:p>
    <w:p w14:paraId="482BADC5" w14:textId="689A7940" w:rsidR="005B1479" w:rsidRDefault="005B1479" w:rsidP="00FA5CD3">
      <w:pPr>
        <w:rPr>
          <w:rFonts w:asciiTheme="majorHAnsi" w:hAnsiTheme="majorHAnsi" w:cstheme="majorHAnsi"/>
        </w:rPr>
      </w:pPr>
      <w:r>
        <w:rPr>
          <w:rFonts w:asciiTheme="majorHAnsi" w:hAnsiTheme="majorHAnsi" w:cstheme="majorHAnsi"/>
        </w:rPr>
        <w:t xml:space="preserve">Uczniowie klas </w:t>
      </w:r>
      <w:r w:rsidR="0061667D">
        <w:rPr>
          <w:rFonts w:asciiTheme="majorHAnsi" w:hAnsiTheme="majorHAnsi" w:cstheme="majorHAnsi"/>
        </w:rPr>
        <w:t xml:space="preserve"> </w:t>
      </w:r>
      <w:r>
        <w:rPr>
          <w:rFonts w:asciiTheme="majorHAnsi" w:hAnsiTheme="majorHAnsi" w:cstheme="majorHAnsi"/>
        </w:rPr>
        <w:t xml:space="preserve">2b i 3a – </w:t>
      </w:r>
      <w:r w:rsidR="0061667D">
        <w:rPr>
          <w:rFonts w:asciiTheme="majorHAnsi" w:hAnsiTheme="majorHAnsi" w:cstheme="majorHAnsi"/>
        </w:rPr>
        <w:t xml:space="preserve">korytarz szkolny  na I piętrze  kl. 1b   korytarz na parterze budynku głównego szkoły. Wszyscy uczniowie - </w:t>
      </w:r>
      <w:r>
        <w:rPr>
          <w:rFonts w:asciiTheme="majorHAnsi" w:hAnsiTheme="majorHAnsi" w:cstheme="majorHAnsi"/>
        </w:rPr>
        <w:t>park szkolny</w:t>
      </w:r>
    </w:p>
    <w:p w14:paraId="32D36774" w14:textId="7334961E" w:rsidR="005B1479" w:rsidRDefault="005B1479" w:rsidP="00FA5CD3">
      <w:pPr>
        <w:rPr>
          <w:rFonts w:asciiTheme="majorHAnsi" w:hAnsiTheme="majorHAnsi" w:cstheme="majorHAnsi"/>
        </w:rPr>
      </w:pPr>
    </w:p>
    <w:p w14:paraId="436FF9F4" w14:textId="0F1A636E" w:rsidR="005B1479" w:rsidRPr="00FA5CD3" w:rsidRDefault="005B1479" w:rsidP="00FA5CD3">
      <w:pPr>
        <w:rPr>
          <w:rFonts w:asciiTheme="majorHAnsi" w:hAnsiTheme="majorHAnsi" w:cstheme="majorHAnsi"/>
        </w:rPr>
      </w:pPr>
      <w:r>
        <w:rPr>
          <w:rFonts w:asciiTheme="majorHAnsi" w:hAnsiTheme="majorHAnsi" w:cstheme="majorHAnsi"/>
        </w:rPr>
        <w:t>Uczniowie klas I-III rozpoczynają zajęcia szkolne o godz. 8 10</w:t>
      </w:r>
    </w:p>
    <w:p w14:paraId="7F818EA7" w14:textId="77777777" w:rsidR="00FA5CD3" w:rsidRPr="00FA5CD3" w:rsidRDefault="00FA5CD3" w:rsidP="00FA5CD3">
      <w:pPr>
        <w:rPr>
          <w:rFonts w:asciiTheme="majorHAnsi" w:hAnsiTheme="majorHAnsi" w:cstheme="majorHAnsi"/>
        </w:rPr>
      </w:pPr>
    </w:p>
    <w:p w14:paraId="284A8ABD" w14:textId="602BEEC4" w:rsidR="00FA5CD3" w:rsidRPr="005B1479" w:rsidRDefault="005B1479" w:rsidP="005B1479">
      <w:pPr>
        <w:jc w:val="center"/>
        <w:rPr>
          <w:rFonts w:asciiTheme="majorHAnsi" w:hAnsiTheme="majorHAnsi" w:cstheme="majorHAnsi"/>
          <w:b/>
          <w:bCs/>
          <w:color w:val="FF0000"/>
          <w:u w:val="single"/>
        </w:rPr>
      </w:pPr>
      <w:r w:rsidRPr="005B1479">
        <w:rPr>
          <w:rFonts w:asciiTheme="majorHAnsi" w:hAnsiTheme="majorHAnsi" w:cstheme="majorHAnsi"/>
          <w:b/>
          <w:bCs/>
          <w:color w:val="FF0000"/>
          <w:u w:val="single"/>
        </w:rPr>
        <w:t>WAŻNE</w:t>
      </w:r>
      <w:r w:rsidRPr="005B1479">
        <w:rPr>
          <w:rFonts w:asciiTheme="majorHAnsi" w:hAnsiTheme="majorHAnsi" w:cstheme="majorHAnsi"/>
          <w:b/>
          <w:bCs/>
          <w:color w:val="FF0000"/>
          <w:u w:val="single"/>
        </w:rPr>
        <w:br/>
      </w:r>
      <w:r w:rsidR="00FA5CD3" w:rsidRPr="005B1479">
        <w:rPr>
          <w:rFonts w:asciiTheme="majorHAnsi" w:hAnsiTheme="majorHAnsi" w:cstheme="majorHAnsi"/>
          <w:b/>
          <w:bCs/>
          <w:color w:val="FF0000"/>
          <w:u w:val="single"/>
        </w:rPr>
        <w:t>Uczniowie wchodzą i wychodzą  z budynku szkoły tylko wcześniej wyznaczonymi dla poszczególnych stref drzwiami</w:t>
      </w:r>
    </w:p>
    <w:p w14:paraId="5112E021" w14:textId="77777777" w:rsidR="00FA5CD3" w:rsidRPr="00FA5CD3" w:rsidRDefault="00FA5CD3" w:rsidP="0097153D">
      <w:pPr>
        <w:rPr>
          <w:rFonts w:asciiTheme="majorHAnsi" w:eastAsiaTheme="minorHAnsi" w:hAnsiTheme="majorHAnsi" w:cstheme="majorHAnsi"/>
          <w:color w:val="000000" w:themeColor="text1"/>
          <w:lang w:eastAsia="en-US"/>
        </w:rPr>
      </w:pPr>
    </w:p>
    <w:p w14:paraId="5437C5BA" w14:textId="77777777" w:rsidR="0097153D" w:rsidRPr="00FA5CD3" w:rsidRDefault="0097153D" w:rsidP="0097153D">
      <w:pPr>
        <w:rPr>
          <w:rFonts w:asciiTheme="majorHAnsi" w:eastAsiaTheme="minorHAnsi" w:hAnsiTheme="majorHAnsi" w:cstheme="majorHAnsi"/>
          <w:color w:val="000000" w:themeColor="text1"/>
          <w:lang w:eastAsia="en-US"/>
        </w:rPr>
      </w:pPr>
    </w:p>
    <w:p w14:paraId="7AA957BE" w14:textId="77777777" w:rsidR="0097153D" w:rsidRPr="00FA5CD3" w:rsidRDefault="0097153D" w:rsidP="0097153D">
      <w:pPr>
        <w:rPr>
          <w:rFonts w:asciiTheme="majorHAnsi" w:eastAsiaTheme="minorHAnsi" w:hAnsiTheme="majorHAnsi" w:cstheme="majorHAnsi"/>
          <w:color w:val="000000" w:themeColor="text1"/>
          <w:lang w:eastAsia="en-US"/>
        </w:rPr>
      </w:pPr>
    </w:p>
    <w:p w14:paraId="4D9818CC"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Organizacja pracy szkoły oraz obowiązki pracowników szkoły związane z zapewnieniem bezpieczeństwa w związku z COVID-19</w:t>
      </w:r>
    </w:p>
    <w:p w14:paraId="5EFC1EDA" w14:textId="77777777" w:rsidR="0097153D" w:rsidRPr="00FA5CD3" w:rsidRDefault="0097153D" w:rsidP="0097153D">
      <w:pPr>
        <w:rPr>
          <w:rFonts w:asciiTheme="majorHAnsi" w:eastAsiaTheme="minorHAnsi" w:hAnsiTheme="majorHAnsi" w:cstheme="majorHAnsi"/>
          <w:color w:val="000000" w:themeColor="text1"/>
          <w:lang w:eastAsia="en-US"/>
        </w:rPr>
      </w:pPr>
    </w:p>
    <w:p w14:paraId="09387BBF" w14:textId="561D4165"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Za zapewnienie bezpieczeństwa i higienicznych warunków pobytu w </w:t>
      </w:r>
      <w:r w:rsidR="0013042F" w:rsidRPr="00FA5CD3">
        <w:rPr>
          <w:rFonts w:asciiTheme="majorHAnsi" w:hAnsiTheme="majorHAnsi" w:cstheme="majorHAnsi"/>
          <w:color w:val="000000" w:themeColor="text1"/>
          <w:sz w:val="24"/>
          <w:szCs w:val="24"/>
        </w:rPr>
        <w:t xml:space="preserve">Szkole Podstawowej w Trzcielu </w:t>
      </w:r>
      <w:r w:rsidRPr="00FA5CD3">
        <w:rPr>
          <w:rFonts w:asciiTheme="majorHAnsi" w:hAnsiTheme="majorHAnsi" w:cstheme="majorHAnsi"/>
          <w:color w:val="000000" w:themeColor="text1"/>
          <w:sz w:val="24"/>
          <w:szCs w:val="24"/>
        </w:rPr>
        <w:t xml:space="preserve">, zwanej dalej szkołą lub placówką, odpowiada Dyrektor </w:t>
      </w:r>
      <w:r w:rsidR="0013042F" w:rsidRPr="00FA5CD3">
        <w:rPr>
          <w:rFonts w:asciiTheme="majorHAnsi" w:hAnsiTheme="majorHAnsi" w:cstheme="majorHAnsi"/>
          <w:color w:val="000000" w:themeColor="text1"/>
          <w:sz w:val="24"/>
          <w:szCs w:val="24"/>
        </w:rPr>
        <w:t xml:space="preserve">Zespołu Edukacyjnego w Trzcielu </w:t>
      </w:r>
      <w:r w:rsidRPr="00FA5CD3">
        <w:rPr>
          <w:rFonts w:asciiTheme="majorHAnsi" w:hAnsiTheme="majorHAnsi" w:cstheme="majorHAnsi"/>
          <w:color w:val="000000" w:themeColor="text1"/>
          <w:sz w:val="24"/>
          <w:szCs w:val="24"/>
        </w:rPr>
        <w:t xml:space="preserve"> zwany dalej Dyrektorem.</w:t>
      </w:r>
    </w:p>
    <w:p w14:paraId="56F00D1A" w14:textId="77777777"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W szkole stosuje się aktualne wytyczne ministra właściwego do spraw zdrowia, Głównego Inspektora Sanitarnego oraz ministra właściwego do spraw oświaty i wychowania udostępnione na stronie urzędu obsługującego ministra właściwego do spraw oświaty i wychowania.</w:t>
      </w:r>
    </w:p>
    <w:p w14:paraId="5233798F" w14:textId="22B3DCBE"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Szkoła pracuje w godzinach od </w:t>
      </w:r>
      <w:r w:rsidR="0013042F" w:rsidRPr="00FA5CD3">
        <w:rPr>
          <w:rFonts w:asciiTheme="majorHAnsi" w:hAnsiTheme="majorHAnsi" w:cstheme="majorHAnsi"/>
          <w:color w:val="000000" w:themeColor="text1"/>
          <w:sz w:val="24"/>
          <w:szCs w:val="24"/>
        </w:rPr>
        <w:t xml:space="preserve">8 00 </w:t>
      </w:r>
      <w:r w:rsidRPr="00FA5CD3">
        <w:rPr>
          <w:rFonts w:asciiTheme="majorHAnsi" w:hAnsiTheme="majorHAnsi" w:cstheme="majorHAnsi"/>
          <w:color w:val="000000" w:themeColor="text1"/>
          <w:sz w:val="24"/>
          <w:szCs w:val="24"/>
        </w:rPr>
        <w:t xml:space="preserve">do </w:t>
      </w:r>
      <w:r w:rsidR="0013042F" w:rsidRPr="00FA5CD3">
        <w:rPr>
          <w:rFonts w:asciiTheme="majorHAnsi" w:hAnsiTheme="majorHAnsi" w:cstheme="majorHAnsi"/>
          <w:color w:val="000000" w:themeColor="text1"/>
          <w:sz w:val="24"/>
          <w:szCs w:val="24"/>
        </w:rPr>
        <w:t xml:space="preserve"> 15 10 </w:t>
      </w:r>
      <w:r w:rsidRPr="00FA5CD3">
        <w:rPr>
          <w:rFonts w:asciiTheme="majorHAnsi" w:hAnsiTheme="majorHAnsi" w:cstheme="majorHAnsi"/>
          <w:color w:val="000000" w:themeColor="text1"/>
          <w:sz w:val="24"/>
          <w:szCs w:val="24"/>
        </w:rPr>
        <w:t xml:space="preserve"> przy czym:</w:t>
      </w:r>
    </w:p>
    <w:p w14:paraId="1BCB37FF" w14:textId="4099F8D8" w:rsidR="0097153D" w:rsidRPr="00FA5CD3" w:rsidRDefault="0097153D" w:rsidP="0097153D">
      <w:pPr>
        <w:pStyle w:val="Akapitzlist"/>
        <w:numPr>
          <w:ilvl w:val="1"/>
          <w:numId w:val="16"/>
        </w:numPr>
        <w:tabs>
          <w:tab w:val="left" w:pos="993"/>
        </w:tabs>
        <w:spacing w:before="240"/>
        <w:ind w:left="567" w:hanging="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Świetlica szkolna pracuje w godzinach od </w:t>
      </w:r>
      <w:r w:rsidR="0013042F" w:rsidRPr="00FA5CD3">
        <w:rPr>
          <w:rFonts w:asciiTheme="majorHAnsi" w:hAnsiTheme="majorHAnsi" w:cstheme="majorHAnsi"/>
          <w:color w:val="000000" w:themeColor="text1"/>
          <w:sz w:val="24"/>
          <w:szCs w:val="24"/>
        </w:rPr>
        <w:t xml:space="preserve">6 45 </w:t>
      </w:r>
      <w:r w:rsidRPr="00FA5CD3">
        <w:rPr>
          <w:rFonts w:asciiTheme="majorHAnsi" w:hAnsiTheme="majorHAnsi" w:cstheme="majorHAnsi"/>
          <w:color w:val="000000" w:themeColor="text1"/>
          <w:sz w:val="24"/>
          <w:szCs w:val="24"/>
        </w:rPr>
        <w:t xml:space="preserve">do </w:t>
      </w:r>
      <w:r w:rsidR="0013042F" w:rsidRPr="00FA5CD3">
        <w:rPr>
          <w:rFonts w:asciiTheme="majorHAnsi" w:hAnsiTheme="majorHAnsi" w:cstheme="majorHAnsi"/>
          <w:color w:val="000000" w:themeColor="text1"/>
          <w:sz w:val="24"/>
          <w:szCs w:val="24"/>
        </w:rPr>
        <w:t>15 30</w:t>
      </w:r>
    </w:p>
    <w:p w14:paraId="5E2FEB54" w14:textId="45FD4005" w:rsidR="0097153D" w:rsidRPr="00FA5CD3" w:rsidRDefault="0097153D" w:rsidP="0097153D">
      <w:pPr>
        <w:pStyle w:val="Akapitzlist"/>
        <w:numPr>
          <w:ilvl w:val="1"/>
          <w:numId w:val="16"/>
        </w:numPr>
        <w:tabs>
          <w:tab w:val="left" w:pos="993"/>
        </w:tabs>
        <w:spacing w:before="240"/>
        <w:ind w:left="567" w:hanging="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Biblioteka szkolna pracuje w godzinach od </w:t>
      </w:r>
      <w:r w:rsidR="0013042F" w:rsidRPr="00FA5CD3">
        <w:rPr>
          <w:rFonts w:asciiTheme="majorHAnsi" w:hAnsiTheme="majorHAnsi" w:cstheme="majorHAnsi"/>
          <w:color w:val="000000" w:themeColor="text1"/>
          <w:sz w:val="24"/>
          <w:szCs w:val="24"/>
        </w:rPr>
        <w:t xml:space="preserve">7 30 </w:t>
      </w:r>
      <w:r w:rsidRPr="00FA5CD3">
        <w:rPr>
          <w:rFonts w:asciiTheme="majorHAnsi" w:hAnsiTheme="majorHAnsi" w:cstheme="majorHAnsi"/>
          <w:color w:val="000000" w:themeColor="text1"/>
          <w:sz w:val="24"/>
          <w:szCs w:val="24"/>
        </w:rPr>
        <w:t xml:space="preserve"> do </w:t>
      </w:r>
      <w:r w:rsidR="0013042F" w:rsidRPr="00FA5CD3">
        <w:rPr>
          <w:rFonts w:asciiTheme="majorHAnsi" w:hAnsiTheme="majorHAnsi" w:cstheme="majorHAnsi"/>
          <w:color w:val="000000" w:themeColor="text1"/>
          <w:sz w:val="24"/>
          <w:szCs w:val="24"/>
        </w:rPr>
        <w:t xml:space="preserve"> 15 00 </w:t>
      </w:r>
      <w:r w:rsidRPr="00FA5CD3">
        <w:rPr>
          <w:rFonts w:asciiTheme="majorHAnsi" w:hAnsiTheme="majorHAnsi" w:cstheme="majorHAnsi"/>
          <w:color w:val="000000" w:themeColor="text1"/>
          <w:sz w:val="24"/>
          <w:szCs w:val="24"/>
        </w:rPr>
        <w:t>nie jest dostępna dla osób spoza szkoły;</w:t>
      </w:r>
    </w:p>
    <w:p w14:paraId="6F63F078" w14:textId="4E05BAD3" w:rsidR="0097153D" w:rsidRPr="00FA5CD3" w:rsidRDefault="0097153D" w:rsidP="0097153D">
      <w:pPr>
        <w:pStyle w:val="Akapitzlist"/>
        <w:numPr>
          <w:ilvl w:val="1"/>
          <w:numId w:val="16"/>
        </w:numPr>
        <w:tabs>
          <w:tab w:val="left" w:pos="993"/>
        </w:tabs>
        <w:spacing w:before="240"/>
        <w:ind w:left="567" w:hanging="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Zajęcia pozalekcyjne odbywają się do godziny </w:t>
      </w:r>
      <w:r w:rsidR="0013042F" w:rsidRPr="00FA5CD3">
        <w:rPr>
          <w:rFonts w:asciiTheme="majorHAnsi" w:hAnsiTheme="majorHAnsi" w:cstheme="majorHAnsi"/>
          <w:color w:val="000000" w:themeColor="text1"/>
          <w:sz w:val="24"/>
          <w:szCs w:val="24"/>
        </w:rPr>
        <w:t>17 00</w:t>
      </w:r>
    </w:p>
    <w:p w14:paraId="680D2E91" w14:textId="7B582D38" w:rsidR="0097153D" w:rsidRPr="00FA5CD3" w:rsidRDefault="0097153D" w:rsidP="0097153D">
      <w:pPr>
        <w:pStyle w:val="Akapitzlist"/>
        <w:numPr>
          <w:ilvl w:val="1"/>
          <w:numId w:val="16"/>
        </w:numPr>
        <w:tabs>
          <w:tab w:val="left" w:pos="993"/>
        </w:tabs>
        <w:spacing w:before="240"/>
        <w:ind w:left="567" w:hanging="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Gabinet profilaktyki zdrowotnej działa </w:t>
      </w:r>
      <w:r w:rsidR="0061667D">
        <w:rPr>
          <w:rFonts w:asciiTheme="majorHAnsi" w:hAnsiTheme="majorHAnsi" w:cstheme="majorHAnsi"/>
          <w:color w:val="000000" w:themeColor="text1"/>
          <w:sz w:val="24"/>
          <w:szCs w:val="24"/>
        </w:rPr>
        <w:t>w poniedziałek i w środę w godz. 8 00 do 12 30</w:t>
      </w:r>
    </w:p>
    <w:p w14:paraId="5CC05DFF" w14:textId="371FE848" w:rsidR="0097153D" w:rsidRPr="00FA5CD3" w:rsidRDefault="0097153D" w:rsidP="0097153D">
      <w:pPr>
        <w:pStyle w:val="Akapitzlist"/>
        <w:numPr>
          <w:ilvl w:val="1"/>
          <w:numId w:val="16"/>
        </w:numPr>
        <w:tabs>
          <w:tab w:val="left" w:pos="993"/>
        </w:tabs>
        <w:spacing w:before="240"/>
        <w:ind w:left="567" w:hanging="567"/>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Posiłki wydawane są w godzinach od </w:t>
      </w:r>
      <w:r w:rsidR="0013042F" w:rsidRPr="00FA5CD3">
        <w:rPr>
          <w:rFonts w:asciiTheme="majorHAnsi" w:hAnsiTheme="majorHAnsi" w:cstheme="majorHAnsi"/>
          <w:color w:val="000000" w:themeColor="text1"/>
          <w:sz w:val="24"/>
          <w:szCs w:val="24"/>
        </w:rPr>
        <w:t xml:space="preserve"> 11 00 </w:t>
      </w:r>
      <w:r w:rsidRPr="00FA5CD3">
        <w:rPr>
          <w:rFonts w:asciiTheme="majorHAnsi" w:hAnsiTheme="majorHAnsi" w:cstheme="majorHAnsi"/>
          <w:color w:val="000000" w:themeColor="text1"/>
          <w:sz w:val="24"/>
          <w:szCs w:val="24"/>
        </w:rPr>
        <w:t xml:space="preserve"> do </w:t>
      </w:r>
      <w:r w:rsidR="0013042F" w:rsidRPr="00FA5CD3">
        <w:rPr>
          <w:rFonts w:asciiTheme="majorHAnsi" w:hAnsiTheme="majorHAnsi" w:cstheme="majorHAnsi"/>
          <w:color w:val="000000" w:themeColor="text1"/>
          <w:sz w:val="24"/>
          <w:szCs w:val="24"/>
        </w:rPr>
        <w:t>14 00</w:t>
      </w:r>
    </w:p>
    <w:p w14:paraId="4BD20E16" w14:textId="64CC215E" w:rsidR="0097153D" w:rsidRPr="00FA5CD3" w:rsidRDefault="0097153D" w:rsidP="0097153D">
      <w:pPr>
        <w:pStyle w:val="Akapitzlist"/>
        <w:numPr>
          <w:ilvl w:val="0"/>
          <w:numId w:val="1"/>
        </w:numPr>
        <w:tabs>
          <w:tab w:val="left" w:pos="993"/>
        </w:tabs>
        <w:spacing w:before="240"/>
        <w:ind w:left="0" w:firstLine="567"/>
        <w:contextualSpacing w:val="0"/>
        <w:jc w:val="both"/>
        <w:rPr>
          <w:rFonts w:asciiTheme="majorHAnsi" w:hAnsiTheme="majorHAnsi" w:cstheme="majorHAnsi"/>
          <w:color w:val="FF0000"/>
          <w:sz w:val="24"/>
          <w:szCs w:val="24"/>
        </w:rPr>
      </w:pPr>
      <w:r w:rsidRPr="00FA5CD3">
        <w:rPr>
          <w:rFonts w:asciiTheme="majorHAnsi" w:hAnsiTheme="majorHAnsi" w:cstheme="majorHAnsi"/>
          <w:sz w:val="24"/>
          <w:szCs w:val="24"/>
        </w:rPr>
        <w:t xml:space="preserve">Na terenie szkoły mogą przebywać tylko osoby bez objawów chorobowych sugerujących infekcję górnych dróg oddechowych (kaszel, gorączka). </w:t>
      </w:r>
      <w:r w:rsidRPr="00FA5CD3">
        <w:rPr>
          <w:rFonts w:asciiTheme="majorHAnsi" w:hAnsiTheme="majorHAnsi" w:cstheme="majorHAnsi"/>
          <w:color w:val="000000" w:themeColor="text1"/>
          <w:sz w:val="24"/>
          <w:szCs w:val="24"/>
        </w:rPr>
        <w:t xml:space="preserve">Jeżeli zaistnieje taka konieczność, w przypadku zauważania ww. objawów chorobowych za zgodą rodziców/opiekunów lub pełnoletniego ucznia, dokonuje się pomiaru temperatury ciała ucznia za pomocą termometru bezdotykowego. Pomiaru dokonuje </w:t>
      </w:r>
      <w:r w:rsidR="0013042F" w:rsidRPr="00FA5CD3">
        <w:rPr>
          <w:rFonts w:asciiTheme="majorHAnsi" w:hAnsiTheme="majorHAnsi" w:cstheme="majorHAnsi"/>
          <w:color w:val="000000" w:themeColor="text1"/>
          <w:sz w:val="24"/>
          <w:szCs w:val="24"/>
        </w:rPr>
        <w:t xml:space="preserve"> </w:t>
      </w:r>
      <w:r w:rsidRPr="00FA5CD3">
        <w:rPr>
          <w:rFonts w:asciiTheme="majorHAnsi" w:hAnsiTheme="majorHAnsi" w:cstheme="majorHAnsi"/>
          <w:color w:val="000000" w:themeColor="text1"/>
          <w:sz w:val="24"/>
          <w:szCs w:val="24"/>
        </w:rPr>
        <w:t xml:space="preserve"> wyznaczony </w:t>
      </w:r>
      <w:r w:rsidR="0013042F" w:rsidRPr="00FA5CD3">
        <w:rPr>
          <w:rFonts w:asciiTheme="majorHAnsi" w:hAnsiTheme="majorHAnsi" w:cstheme="majorHAnsi"/>
          <w:color w:val="000000" w:themeColor="text1"/>
          <w:sz w:val="24"/>
          <w:szCs w:val="24"/>
        </w:rPr>
        <w:t xml:space="preserve"> przez kierownika </w:t>
      </w:r>
      <w:r w:rsidR="00726CDE" w:rsidRPr="00FA5CD3">
        <w:rPr>
          <w:rFonts w:asciiTheme="majorHAnsi" w:hAnsiTheme="majorHAnsi" w:cstheme="majorHAnsi"/>
          <w:color w:val="000000" w:themeColor="text1"/>
          <w:sz w:val="24"/>
          <w:szCs w:val="24"/>
        </w:rPr>
        <w:t>administracyjno</w:t>
      </w:r>
      <w:r w:rsidR="0013042F" w:rsidRPr="00FA5CD3">
        <w:rPr>
          <w:rFonts w:asciiTheme="majorHAnsi" w:hAnsiTheme="majorHAnsi" w:cstheme="majorHAnsi"/>
          <w:color w:val="000000" w:themeColor="text1"/>
          <w:sz w:val="24"/>
          <w:szCs w:val="24"/>
        </w:rPr>
        <w:t xml:space="preserve">-gospodarczego </w:t>
      </w:r>
      <w:r w:rsidRPr="00FA5CD3">
        <w:rPr>
          <w:rFonts w:asciiTheme="majorHAnsi" w:hAnsiTheme="majorHAnsi" w:cstheme="majorHAnsi"/>
          <w:color w:val="000000" w:themeColor="text1"/>
          <w:sz w:val="24"/>
          <w:szCs w:val="24"/>
        </w:rPr>
        <w:t>pracownik.</w:t>
      </w:r>
    </w:p>
    <w:p w14:paraId="547344E6" w14:textId="77777777" w:rsidR="0097153D" w:rsidRPr="00FA5CD3" w:rsidRDefault="0097153D" w:rsidP="0097153D">
      <w:pPr>
        <w:pStyle w:val="Akapitzlist"/>
        <w:numPr>
          <w:ilvl w:val="0"/>
          <w:numId w:val="1"/>
        </w:numPr>
        <w:tabs>
          <w:tab w:val="left" w:pos="993"/>
        </w:tabs>
        <w:spacing w:before="240"/>
        <w:ind w:left="0" w:firstLine="567"/>
        <w:contextualSpacing w:val="0"/>
        <w:jc w:val="both"/>
        <w:rPr>
          <w:rFonts w:asciiTheme="majorHAnsi" w:hAnsiTheme="majorHAnsi" w:cstheme="majorHAnsi"/>
          <w:color w:val="FF0000"/>
          <w:sz w:val="24"/>
          <w:szCs w:val="24"/>
        </w:rPr>
      </w:pPr>
      <w:r w:rsidRPr="00FA5CD3">
        <w:rPr>
          <w:rFonts w:asciiTheme="majorHAnsi" w:hAnsiTheme="majorHAnsi" w:cstheme="majorHAnsi"/>
          <w:sz w:val="24"/>
          <w:szCs w:val="24"/>
        </w:rPr>
        <w:t>Do szkoły nie mogą uczęszczać uczniowie ani przychodzić pracownicy, gdy domownicy przebywają na kwarantannie lub w izolacji w warunkach domowych lub w izolacji.</w:t>
      </w:r>
    </w:p>
    <w:p w14:paraId="6526FC66" w14:textId="3FFAE8FC" w:rsidR="0097153D" w:rsidRPr="00FA5CD3" w:rsidRDefault="0097153D" w:rsidP="0097153D">
      <w:pPr>
        <w:pStyle w:val="Akapitzlist"/>
        <w:numPr>
          <w:ilvl w:val="0"/>
          <w:numId w:val="1"/>
        </w:numPr>
        <w:tabs>
          <w:tab w:val="left" w:pos="993"/>
        </w:tabs>
        <w:spacing w:before="240"/>
        <w:ind w:left="0" w:firstLine="567"/>
        <w:contextualSpacing w:val="0"/>
        <w:jc w:val="both"/>
        <w:rPr>
          <w:rFonts w:asciiTheme="majorHAnsi" w:hAnsiTheme="majorHAnsi" w:cstheme="majorHAnsi"/>
          <w:color w:val="FF0000"/>
          <w:sz w:val="24"/>
          <w:szCs w:val="24"/>
        </w:rPr>
      </w:pPr>
      <w:r w:rsidRPr="00FA5CD3">
        <w:rPr>
          <w:rFonts w:asciiTheme="majorHAnsi" w:hAnsiTheme="majorHAnsi" w:cstheme="majorHAnsi"/>
          <w:sz w:val="24"/>
          <w:szCs w:val="24"/>
        </w:rPr>
        <w:t>Przebywając w budynku szkoły uczniowie oraz  pracownicy muszą zakrywać ust</w:t>
      </w:r>
      <w:r w:rsidR="00726CDE" w:rsidRPr="00FA5CD3">
        <w:rPr>
          <w:rFonts w:asciiTheme="majorHAnsi" w:hAnsiTheme="majorHAnsi" w:cstheme="majorHAnsi"/>
          <w:sz w:val="24"/>
          <w:szCs w:val="24"/>
        </w:rPr>
        <w:t>a</w:t>
      </w:r>
      <w:r w:rsidRPr="00FA5CD3">
        <w:rPr>
          <w:rFonts w:asciiTheme="majorHAnsi" w:hAnsiTheme="majorHAnsi" w:cstheme="majorHAnsi"/>
          <w:sz w:val="24"/>
          <w:szCs w:val="24"/>
        </w:rPr>
        <w:t xml:space="preserve"> </w:t>
      </w:r>
      <w:r w:rsidR="00726CDE" w:rsidRPr="00FA5CD3">
        <w:rPr>
          <w:rFonts w:asciiTheme="majorHAnsi" w:hAnsiTheme="majorHAnsi" w:cstheme="majorHAnsi"/>
          <w:sz w:val="24"/>
          <w:szCs w:val="24"/>
        </w:rPr>
        <w:t xml:space="preserve">oraz </w:t>
      </w:r>
      <w:r w:rsidRPr="00FA5CD3">
        <w:rPr>
          <w:rFonts w:asciiTheme="majorHAnsi" w:hAnsiTheme="majorHAnsi" w:cstheme="majorHAnsi"/>
          <w:sz w:val="24"/>
          <w:szCs w:val="24"/>
        </w:rPr>
        <w:t>nos</w:t>
      </w:r>
      <w:r w:rsidR="00726CDE" w:rsidRPr="00FA5CD3">
        <w:rPr>
          <w:rFonts w:asciiTheme="majorHAnsi" w:hAnsiTheme="majorHAnsi" w:cstheme="majorHAnsi"/>
          <w:sz w:val="24"/>
          <w:szCs w:val="24"/>
        </w:rPr>
        <w:t xml:space="preserve"> </w:t>
      </w:r>
      <w:r w:rsidRPr="00FA5CD3">
        <w:rPr>
          <w:rFonts w:asciiTheme="majorHAnsi" w:hAnsiTheme="majorHAnsi" w:cstheme="majorHAnsi"/>
          <w:sz w:val="24"/>
          <w:szCs w:val="24"/>
        </w:rPr>
        <w:t xml:space="preserve"> ( chodzą w maseczkach</w:t>
      </w:r>
      <w:r w:rsidR="00726CDE" w:rsidRPr="00FA5CD3">
        <w:rPr>
          <w:rFonts w:asciiTheme="majorHAnsi" w:hAnsiTheme="majorHAnsi" w:cstheme="majorHAnsi"/>
          <w:sz w:val="24"/>
          <w:szCs w:val="24"/>
        </w:rPr>
        <w:t xml:space="preserve"> lub przyłbicach). </w:t>
      </w:r>
      <w:r w:rsidRPr="00FA5CD3">
        <w:rPr>
          <w:rFonts w:asciiTheme="majorHAnsi" w:hAnsiTheme="majorHAnsi" w:cstheme="majorHAnsi"/>
          <w:sz w:val="24"/>
          <w:szCs w:val="24"/>
        </w:rPr>
        <w:t xml:space="preserve"> </w:t>
      </w:r>
    </w:p>
    <w:p w14:paraId="17C8E2FE" w14:textId="61949AD5" w:rsidR="00726CDE" w:rsidRPr="00FA5CD3" w:rsidRDefault="00726CDE" w:rsidP="0097153D">
      <w:pPr>
        <w:pStyle w:val="Akapitzlist"/>
        <w:numPr>
          <w:ilvl w:val="0"/>
          <w:numId w:val="1"/>
        </w:numPr>
        <w:tabs>
          <w:tab w:val="left" w:pos="993"/>
        </w:tabs>
        <w:spacing w:before="240"/>
        <w:ind w:left="0" w:firstLine="567"/>
        <w:contextualSpacing w:val="0"/>
        <w:jc w:val="both"/>
        <w:rPr>
          <w:rFonts w:asciiTheme="majorHAnsi" w:hAnsiTheme="majorHAnsi" w:cstheme="majorHAnsi"/>
          <w:color w:val="FF0000"/>
          <w:sz w:val="24"/>
          <w:szCs w:val="24"/>
        </w:rPr>
      </w:pPr>
      <w:r w:rsidRPr="00FA5CD3">
        <w:rPr>
          <w:rFonts w:asciiTheme="majorHAnsi" w:hAnsiTheme="majorHAnsi" w:cstheme="majorHAnsi"/>
          <w:sz w:val="24"/>
          <w:szCs w:val="24"/>
        </w:rPr>
        <w:t>Uczniowie i nauczyciele przebywający w salach na zajęciach edukacyjnych nie maja obowiązku zakrywania ust i nosa (chodzić w maseczkach</w:t>
      </w:r>
    </w:p>
    <w:p w14:paraId="23ADD4E2" w14:textId="77777777" w:rsidR="0097153D" w:rsidRPr="00FA5CD3" w:rsidRDefault="0097153D" w:rsidP="0097153D">
      <w:pPr>
        <w:pStyle w:val="Akapitzlist"/>
        <w:numPr>
          <w:ilvl w:val="0"/>
          <w:numId w:val="1"/>
        </w:numPr>
        <w:tabs>
          <w:tab w:val="left" w:pos="993"/>
        </w:tabs>
        <w:spacing w:before="240"/>
        <w:ind w:left="0" w:firstLine="567"/>
        <w:contextualSpacing w:val="0"/>
        <w:jc w:val="both"/>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Uczniowie przebywając na terenie szkoły muszą unikać gromadzenia się i ścisku oraz starać się zachować dystans od innych osób – w szczególności w częściach wspólnych, bibliotece, pomieszczeniu, w którym odbywa się spożywanie posiłku, na świetlicy.</w:t>
      </w:r>
    </w:p>
    <w:p w14:paraId="5ECCB74B" w14:textId="7311F092" w:rsidR="0097153D" w:rsidRPr="00FA5CD3" w:rsidRDefault="0097153D" w:rsidP="0097153D">
      <w:pPr>
        <w:pStyle w:val="Akapitzlist"/>
        <w:numPr>
          <w:ilvl w:val="0"/>
          <w:numId w:val="1"/>
        </w:numPr>
        <w:tabs>
          <w:tab w:val="left" w:pos="993"/>
        </w:tabs>
        <w:spacing w:before="240"/>
        <w:ind w:left="0" w:firstLine="567"/>
        <w:contextualSpacing w:val="0"/>
        <w:jc w:val="both"/>
        <w:rPr>
          <w:rFonts w:asciiTheme="majorHAnsi" w:hAnsiTheme="majorHAnsi" w:cstheme="majorHAnsi"/>
          <w:sz w:val="24"/>
          <w:szCs w:val="24"/>
        </w:rPr>
      </w:pPr>
      <w:r w:rsidRPr="00FA5CD3">
        <w:rPr>
          <w:rFonts w:asciiTheme="majorHAnsi" w:hAnsiTheme="majorHAnsi" w:cstheme="majorHAnsi"/>
          <w:sz w:val="24"/>
          <w:szCs w:val="24"/>
        </w:rPr>
        <w:t xml:space="preserve">Wszystkie osoby postronne wchodzące do szkoły mogą przebywać w następujących miejscach: </w:t>
      </w:r>
      <w:r w:rsidR="00726CDE" w:rsidRPr="00FA5CD3">
        <w:rPr>
          <w:rFonts w:asciiTheme="majorHAnsi" w:hAnsiTheme="majorHAnsi" w:cstheme="majorHAnsi"/>
          <w:sz w:val="24"/>
          <w:szCs w:val="24"/>
        </w:rPr>
        <w:t>Hol głównych szkoły, korytarz czy gabinecie kierownika administracyjno-gospodarczego</w:t>
      </w:r>
      <w:r w:rsidRPr="00FA5CD3">
        <w:rPr>
          <w:rFonts w:asciiTheme="majorHAnsi" w:hAnsiTheme="majorHAnsi" w:cstheme="majorHAnsi"/>
          <w:sz w:val="24"/>
          <w:szCs w:val="24"/>
        </w:rPr>
        <w:t xml:space="preserve"> przy wejściu zobowiązane są do dezynfekcji rąk lub noszenia rękawiczek ochronnych, a także zakrywania nosa i ust. Informacja dotycząca miejsc, w których mogą przebywać osoby spoza szkoły zamieszczona jest na drzwiach wejściowych do szkoły.</w:t>
      </w:r>
    </w:p>
    <w:p w14:paraId="6EA0A63D" w14:textId="1FB3F3F7"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Na tablicy ogłoszeń przy </w:t>
      </w:r>
      <w:r w:rsidR="00726CDE" w:rsidRPr="00FA5CD3">
        <w:rPr>
          <w:rFonts w:asciiTheme="majorHAnsi" w:hAnsiTheme="majorHAnsi" w:cstheme="majorHAnsi"/>
          <w:sz w:val="24"/>
          <w:szCs w:val="24"/>
        </w:rPr>
        <w:t xml:space="preserve">sekretariacie szkoły </w:t>
      </w:r>
      <w:r w:rsidRPr="00FA5CD3">
        <w:rPr>
          <w:rFonts w:asciiTheme="majorHAnsi" w:hAnsiTheme="majorHAnsi" w:cstheme="majorHAnsi"/>
          <w:sz w:val="24"/>
          <w:szCs w:val="24"/>
        </w:rPr>
        <w:t>znajdują się numery telefonów do organu prowadzącego, stacji sanitarno-epidemiologicznej oraz służb medycznych, z którymi należy się skontaktować w przypadku stwierdzenia objawów chorobowych wskazujących na COVID-19 u osoby znajdującej się na terenie szkoły.</w:t>
      </w:r>
    </w:p>
    <w:p w14:paraId="241664E1" w14:textId="77777777"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Szkoła zapewnia:</w:t>
      </w:r>
    </w:p>
    <w:p w14:paraId="0A28C2D0" w14:textId="77777777" w:rsidR="0097153D" w:rsidRPr="00FA5CD3" w:rsidRDefault="0097153D" w:rsidP="0097153D">
      <w:pPr>
        <w:pStyle w:val="Akapitzlist"/>
        <w:numPr>
          <w:ilvl w:val="1"/>
          <w:numId w:val="8"/>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Sprzęt, środki czystości i do dezynfekcji, które zapewnią bezpieczne korzystanie z pomieszczeń szkoły, placu zabaw, boiska oraz sprzętów i przedmiotów znajdujących się w szkole;</w:t>
      </w:r>
    </w:p>
    <w:p w14:paraId="58C66C72" w14:textId="4154F149" w:rsidR="0097153D" w:rsidRPr="00FA5CD3" w:rsidRDefault="0097153D" w:rsidP="0097153D">
      <w:pPr>
        <w:pStyle w:val="Akapitzlist"/>
        <w:numPr>
          <w:ilvl w:val="1"/>
          <w:numId w:val="8"/>
        </w:numPr>
        <w:tabs>
          <w:tab w:val="left" w:pos="993"/>
        </w:tabs>
        <w:spacing w:before="240"/>
        <w:ind w:left="567" w:hanging="567"/>
        <w:contextualSpacing w:val="0"/>
        <w:jc w:val="both"/>
        <w:rPr>
          <w:rFonts w:asciiTheme="majorHAnsi" w:hAnsiTheme="majorHAnsi" w:cstheme="majorHAnsi"/>
          <w:sz w:val="24"/>
          <w:szCs w:val="24"/>
        </w:rPr>
      </w:pPr>
      <w:r w:rsidRPr="00FA5CD3">
        <w:rPr>
          <w:rFonts w:asciiTheme="majorHAnsi" w:hAnsiTheme="majorHAnsi" w:cstheme="majorHAnsi"/>
          <w:sz w:val="24"/>
          <w:szCs w:val="24"/>
        </w:rPr>
        <w:t xml:space="preserve">Płyn do dezynfekcji rąk </w:t>
      </w:r>
      <w:r w:rsidR="00726CDE" w:rsidRPr="00FA5CD3">
        <w:rPr>
          <w:rFonts w:asciiTheme="majorHAnsi" w:hAnsiTheme="majorHAnsi" w:cstheme="majorHAnsi"/>
          <w:sz w:val="24"/>
          <w:szCs w:val="24"/>
        </w:rPr>
        <w:t xml:space="preserve">znajduje się </w:t>
      </w:r>
      <w:r w:rsidRPr="00FA5CD3">
        <w:rPr>
          <w:rFonts w:asciiTheme="majorHAnsi" w:hAnsiTheme="majorHAnsi" w:cstheme="majorHAnsi"/>
          <w:sz w:val="24"/>
          <w:szCs w:val="24"/>
        </w:rPr>
        <w:t>- przy wejściu do budynku, na korytarz</w:t>
      </w:r>
      <w:r w:rsidR="00726CDE" w:rsidRPr="00FA5CD3">
        <w:rPr>
          <w:rFonts w:asciiTheme="majorHAnsi" w:hAnsiTheme="majorHAnsi" w:cstheme="majorHAnsi"/>
          <w:sz w:val="24"/>
          <w:szCs w:val="24"/>
        </w:rPr>
        <w:t xml:space="preserve">ach </w:t>
      </w:r>
      <w:r w:rsidRPr="00FA5CD3">
        <w:rPr>
          <w:rFonts w:asciiTheme="majorHAnsi" w:hAnsiTheme="majorHAnsi" w:cstheme="majorHAnsi"/>
          <w:sz w:val="24"/>
          <w:szCs w:val="24"/>
        </w:rPr>
        <w:t xml:space="preserve"> oraz w miejscu przygotowywania posiłków i w pomieszczeniach, w których odbywają się zajęcia </w:t>
      </w:r>
      <w:r w:rsidR="00726CDE" w:rsidRPr="00FA5CD3">
        <w:rPr>
          <w:rFonts w:asciiTheme="majorHAnsi" w:hAnsiTheme="majorHAnsi" w:cstheme="majorHAnsi"/>
          <w:sz w:val="24"/>
          <w:szCs w:val="24"/>
        </w:rPr>
        <w:t xml:space="preserve">edukacyjne i </w:t>
      </w:r>
      <w:r w:rsidRPr="00FA5CD3">
        <w:rPr>
          <w:rFonts w:asciiTheme="majorHAnsi" w:hAnsiTheme="majorHAnsi" w:cstheme="majorHAnsi"/>
          <w:sz w:val="24"/>
          <w:szCs w:val="24"/>
        </w:rPr>
        <w:t xml:space="preserve">świetlicowe </w:t>
      </w:r>
      <w:r w:rsidR="00726CDE" w:rsidRPr="00FA5CD3">
        <w:rPr>
          <w:rFonts w:asciiTheme="majorHAnsi" w:hAnsiTheme="majorHAnsi" w:cstheme="majorHAnsi"/>
          <w:sz w:val="24"/>
          <w:szCs w:val="24"/>
        </w:rPr>
        <w:t xml:space="preserve"> </w:t>
      </w:r>
      <w:r w:rsidRPr="00FA5CD3">
        <w:rPr>
          <w:rFonts w:asciiTheme="majorHAnsi" w:hAnsiTheme="majorHAnsi" w:cstheme="majorHAnsi"/>
          <w:sz w:val="24"/>
          <w:szCs w:val="24"/>
        </w:rPr>
        <w:t>a także środki ochrony osobistej, w tym jednorazowe rękawiczki, maseczki ochronne/osłona na usta i nos dla wszystkich pracowników szkoły pracowników do wykorzystania w razie zaistnienia takiej potrzeby;</w:t>
      </w:r>
    </w:p>
    <w:p w14:paraId="4F3B24CF" w14:textId="77777777" w:rsidR="0097153D" w:rsidRPr="00FA5CD3" w:rsidRDefault="0097153D" w:rsidP="0097153D">
      <w:pPr>
        <w:pStyle w:val="Akapitzlist"/>
        <w:numPr>
          <w:ilvl w:val="1"/>
          <w:numId w:val="8"/>
        </w:numPr>
        <w:tabs>
          <w:tab w:val="left" w:pos="993"/>
        </w:tabs>
        <w:spacing w:before="240"/>
        <w:ind w:left="567" w:hanging="567"/>
        <w:contextualSpacing w:val="0"/>
        <w:jc w:val="both"/>
        <w:rPr>
          <w:rFonts w:asciiTheme="majorHAnsi" w:hAnsiTheme="majorHAnsi" w:cstheme="majorHAnsi"/>
          <w:sz w:val="24"/>
          <w:szCs w:val="24"/>
        </w:rPr>
      </w:pPr>
      <w:r w:rsidRPr="00FA5CD3">
        <w:rPr>
          <w:rFonts w:asciiTheme="majorHAnsi" w:hAnsiTheme="majorHAnsi" w:cstheme="majorHAnsi"/>
          <w:sz w:val="24"/>
          <w:szCs w:val="24"/>
        </w:rPr>
        <w:t>Bezdotykowy termometr; (termometr dotykowy też jest dopuszczony, należy go dezynfekować po każdym użyciu)</w:t>
      </w:r>
    </w:p>
    <w:p w14:paraId="2AFFF969" w14:textId="77777777" w:rsidR="0097153D" w:rsidRPr="00FA5CD3" w:rsidRDefault="0097153D" w:rsidP="0097153D">
      <w:pPr>
        <w:pStyle w:val="Akapitzlist"/>
        <w:numPr>
          <w:ilvl w:val="1"/>
          <w:numId w:val="8"/>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Plakaty z zasadami prawidłowego mycia rąk w pomieszczeniach sanitarno-higienicznych oraz instrukcje dotyczące prawidłowej dezynfekcji rąk przy dozownikach z płynem;</w:t>
      </w:r>
    </w:p>
    <w:p w14:paraId="390FED50" w14:textId="77777777" w:rsidR="0097153D" w:rsidRPr="00FA5CD3" w:rsidRDefault="0097153D" w:rsidP="0097153D">
      <w:pPr>
        <w:pStyle w:val="Akapitzlist"/>
        <w:numPr>
          <w:ilvl w:val="1"/>
          <w:numId w:val="8"/>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Pomieszczenie do izolacji osoby, u której stwierdzono objawy chorobowe wskazujące na chorobę zakaźną, zaopatrzone w maseczki ochronne, rękawiczki jednorazowe i przyłbicę, fartuch ochronny oraz płyn do dezynfekcji rąk (przed wejściem do pomieszczenia);</w:t>
      </w:r>
    </w:p>
    <w:p w14:paraId="330FEA6F" w14:textId="77777777" w:rsidR="0097153D" w:rsidRPr="00FA5CD3" w:rsidRDefault="0097153D" w:rsidP="0097153D">
      <w:pPr>
        <w:pStyle w:val="Akapitzlist"/>
        <w:numPr>
          <w:ilvl w:val="1"/>
          <w:numId w:val="8"/>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Kosze na odpady zmieszane z workami, do których wrzucane są zużyte środki ochrony osobistej jak maski, rękawiczki – są to odpady zmieszane.</w:t>
      </w:r>
    </w:p>
    <w:p w14:paraId="04A16C09" w14:textId="77777777"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Dyrektor:</w:t>
      </w:r>
    </w:p>
    <w:p w14:paraId="3FBA423A"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Zaznajamia pracowników oraz rodziców (informacja przesyłana za pomocą poczty elektronicznej, e-dziennika) uczniów ze stosowanymi w szkole metodami ochrony uczniów przed Covid-19 oraz niniejszymi procedurami zapewniania bezpieczeństwa.</w:t>
      </w:r>
    </w:p>
    <w:p w14:paraId="678B844F"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Nadzoruje prace porządkowe wykonywane przez pracowników szkoły zgodnie z powierzonymi im obowiązkami;</w:t>
      </w:r>
    </w:p>
    <w:p w14:paraId="6E5FB159"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Opracowuje harmonogram dyżurów uwzględniając w miarę możliwości potrzeby zdrowotne i bezpieczeństwo nauczycieli powyżej 60 roku życia i istotnymi problemami zdrowotnymi, które zaliczają tę osobę do tzw. grupy ryzyka (o istotnych problemach zdrowotnych, które mogą mieć wpływ na przechodzenia przez tę osobę zakażenia </w:t>
      </w:r>
      <w:proofErr w:type="spellStart"/>
      <w:r w:rsidRPr="00FA5CD3">
        <w:rPr>
          <w:rFonts w:asciiTheme="majorHAnsi" w:hAnsiTheme="majorHAnsi" w:cstheme="majorHAnsi"/>
          <w:sz w:val="24"/>
          <w:szCs w:val="24"/>
        </w:rPr>
        <w:t>koronawirusem</w:t>
      </w:r>
      <w:proofErr w:type="spellEnd"/>
      <w:r w:rsidRPr="00FA5CD3">
        <w:rPr>
          <w:rFonts w:asciiTheme="majorHAnsi" w:hAnsiTheme="majorHAnsi" w:cstheme="majorHAnsi"/>
          <w:sz w:val="24"/>
          <w:szCs w:val="24"/>
        </w:rPr>
        <w:t>, nauczyciel informuje dyrektora szkoły);</w:t>
      </w:r>
    </w:p>
    <w:p w14:paraId="68239DB0"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Dba o to, by w salach, w których spędzają czas uczniowie nie było przedmiotów, sprzętów, których nie da się skutecznie umyć lub dezynfekować;</w:t>
      </w:r>
    </w:p>
    <w:p w14:paraId="39655A9B"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Prowadzi komunikację z rodzicami dotyczącą bezpieczeństwa uczniów w placówce;</w:t>
      </w:r>
    </w:p>
    <w:p w14:paraId="0051B4D8"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Kontaktuje się z rodzicem/rodzicami/opiekunem prawnym/opiekunami prawnymi – telefonicznie, w przypadku stwierdzenia podejrzenia choroby u ich dziecka;</w:t>
      </w:r>
    </w:p>
    <w:p w14:paraId="59936F59"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Informuje organ prowadzący o zaistnieniu podejrzenia choroby u ucznia, pracownika szkoły;</w:t>
      </w:r>
    </w:p>
    <w:p w14:paraId="0823A1F9"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Współpracuje ze służbami sanitarnymi – w przypadku podejrzenia zakażenia Covid-19 oraz w przypadku podejmowania decyzji o zmiany systemu nauczania – hybrydowy (nauka stacjonarna + nauczanie zdalne), przy pomocy środków komunikacji na odległość;</w:t>
      </w:r>
    </w:p>
    <w:p w14:paraId="5A0979E3"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Instruuje pracowników o sposobie stosowania procedury postępowania na wypadek podejrzenia zakażenia u ucznia i pracownika szkoły;</w:t>
      </w:r>
    </w:p>
    <w:p w14:paraId="3895EEA7"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Zapewnia taką organizację pracy szkoły, która uniemożliwi znaczne gromadzenie się uczniów w tych samych pomieszczeniach na terenie szkoły;</w:t>
      </w:r>
    </w:p>
    <w:p w14:paraId="6AF159CD"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Zapewnia organizację zajęć na sali gimnastycznej, która umożliwia przebywanie na niej dzieci z zachowaniem przepisów § 7 ust. 1 pkt 7 rozporządzenia Ministra Edukacji Narodowej z 3 kwietnia 2019 r. w sprawie ramowych planów nauczania dla publicznych szkół (Dz.U. z 2019 r. poz. 639) oraz umożliwia umycie lub dezynfekcję sprzętu sportowego oraz podłogi;</w:t>
      </w:r>
    </w:p>
    <w:p w14:paraId="480F0535"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Jeśli jest taka możliwość, pracownikom administracji powyżej 60 roku życia i z istotnymi problemami zdrowotnymi, które zaliczają osobę do grupy tzw. podwyższonego ryzyka, zleca wykonywanie pracy zdalnie;</w:t>
      </w:r>
    </w:p>
    <w:p w14:paraId="0347A64A"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Wyznacza obszary w szkole, w których mogą przebywać osoby z zewnątrz (tylko z osłoną ust i nosa, rękawiczek jednorazowych lub po dezynfekcji rąk, bez objawów sugerujących infekcję dróg oddechowych);</w:t>
      </w:r>
    </w:p>
    <w:p w14:paraId="6EC304CD" w14:textId="1E47896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Zapewnia uczniom i pracownikom dostęp do wody pitnej (zgodnie z Zasadami </w:t>
      </w:r>
      <w:proofErr w:type="spellStart"/>
      <w:r w:rsidRPr="00FA5CD3">
        <w:rPr>
          <w:rFonts w:asciiTheme="majorHAnsi" w:hAnsiTheme="majorHAnsi" w:cstheme="majorHAnsi"/>
          <w:sz w:val="24"/>
          <w:szCs w:val="24"/>
        </w:rPr>
        <w:t>udostępniania</w:t>
      </w:r>
      <w:proofErr w:type="spellEnd"/>
      <w:r w:rsidRPr="00FA5CD3">
        <w:rPr>
          <w:rFonts w:asciiTheme="majorHAnsi" w:hAnsiTheme="majorHAnsi" w:cstheme="majorHAnsi"/>
          <w:sz w:val="24"/>
          <w:szCs w:val="24"/>
        </w:rPr>
        <w:t xml:space="preserve"> wody </w:t>
      </w:r>
      <w:proofErr w:type="spellStart"/>
      <w:r w:rsidRPr="00FA5CD3">
        <w:rPr>
          <w:rFonts w:asciiTheme="majorHAnsi" w:hAnsiTheme="majorHAnsi" w:cstheme="majorHAnsi"/>
          <w:sz w:val="24"/>
          <w:szCs w:val="24"/>
        </w:rPr>
        <w:t>wodociągowej</w:t>
      </w:r>
      <w:proofErr w:type="spellEnd"/>
      <w:r w:rsidRPr="00FA5CD3">
        <w:rPr>
          <w:rFonts w:asciiTheme="majorHAnsi" w:hAnsiTheme="majorHAnsi" w:cstheme="majorHAnsi"/>
          <w:sz w:val="24"/>
          <w:szCs w:val="24"/>
        </w:rPr>
        <w:t xml:space="preserve"> dzieciom w </w:t>
      </w:r>
      <w:proofErr w:type="spellStart"/>
      <w:r w:rsidRPr="00FA5CD3">
        <w:rPr>
          <w:rFonts w:asciiTheme="majorHAnsi" w:hAnsiTheme="majorHAnsi" w:cstheme="majorHAnsi"/>
          <w:sz w:val="24"/>
          <w:szCs w:val="24"/>
        </w:rPr>
        <w:t>placówkach</w:t>
      </w:r>
      <w:proofErr w:type="spellEnd"/>
      <w:r w:rsidRPr="00FA5CD3">
        <w:rPr>
          <w:rFonts w:asciiTheme="majorHAnsi" w:hAnsiTheme="majorHAnsi" w:cstheme="majorHAnsi"/>
          <w:sz w:val="24"/>
          <w:szCs w:val="24"/>
        </w:rPr>
        <w:t xml:space="preserve"> szkolno-wychowawczych – bezpieczne formy i zalecenia </w:t>
      </w:r>
      <w:proofErr w:type="spellStart"/>
      <w:r w:rsidRPr="00FA5CD3">
        <w:rPr>
          <w:rFonts w:asciiTheme="majorHAnsi" w:hAnsiTheme="majorHAnsi" w:cstheme="majorHAnsi"/>
          <w:sz w:val="24"/>
          <w:szCs w:val="24"/>
        </w:rPr>
        <w:t>higieniczno</w:t>
      </w:r>
      <w:proofErr w:type="spellEnd"/>
      <w:r w:rsidRPr="00FA5CD3">
        <w:rPr>
          <w:rFonts w:asciiTheme="majorHAnsi" w:hAnsiTheme="majorHAnsi" w:cstheme="majorHAnsi"/>
          <w:sz w:val="24"/>
          <w:szCs w:val="24"/>
        </w:rPr>
        <w:t xml:space="preserve"> sanitarne opracowanymi przez Głównego Inspektora Sanitarnego - https://gis.gov.pl/wp-content/uploads/2015/09/2015-wytyczne-dla-źródełek-i-fontann-wody-do-picia_PZH-przypis-GIS_2017.pdf.</w:t>
      </w:r>
    </w:p>
    <w:p w14:paraId="4A9C14DA" w14:textId="77777777" w:rsidR="0097153D" w:rsidRPr="00FA5CD3" w:rsidRDefault="0097153D" w:rsidP="0097153D">
      <w:pPr>
        <w:pStyle w:val="Akapitzlist"/>
        <w:numPr>
          <w:ilvl w:val="1"/>
          <w:numId w:val="9"/>
        </w:numPr>
        <w:tabs>
          <w:tab w:val="left" w:pos="0"/>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Zawiesza częściowo (wybrane oddziały) lub całościowo zajęcia stacjonarne w szkole, po uzyskaniu zgody organu prowadzącego szkołę i uzyskaniu pozytywnej opinii Państwowego Powiatowego Inspektora Sanitarnego wprowadza w szkole odpowiednio wariant B (kształcenie mieszane – hybrydowe – zajęcia stacjonarne i zdalne) lub C (kształcenie zdalne) pracy szkoły.</w:t>
      </w:r>
    </w:p>
    <w:p w14:paraId="60D8BAA5" w14:textId="77777777"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Każdy pracownik placówki zobowiązany jest:</w:t>
      </w:r>
    </w:p>
    <w:p w14:paraId="757D48C5" w14:textId="77777777" w:rsidR="0097153D" w:rsidRPr="00FA5CD3" w:rsidRDefault="0097153D" w:rsidP="0097153D">
      <w:pPr>
        <w:pStyle w:val="Akapitzlist"/>
        <w:numPr>
          <w:ilvl w:val="0"/>
          <w:numId w:val="10"/>
        </w:numPr>
        <w:tabs>
          <w:tab w:val="left" w:pos="993"/>
        </w:tabs>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Stosować zasady profilaktyki zdrowotnej w formie:</w:t>
      </w:r>
    </w:p>
    <w:p w14:paraId="625D9EEE" w14:textId="77777777" w:rsidR="0097153D" w:rsidRPr="00FA5CD3" w:rsidRDefault="0097153D" w:rsidP="0097153D">
      <w:pPr>
        <w:pStyle w:val="Akapitzlist"/>
        <w:numPr>
          <w:ilvl w:val="1"/>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Regularnego mycia rąk przez 20 sekund mydłem i wodą lub środkiem dezynfekującym zgodnie z instrukcją zamieszczoną w pomieszczeniach sanitarno-higienicznych,</w:t>
      </w:r>
    </w:p>
    <w:p w14:paraId="3CA709EC" w14:textId="77777777" w:rsidR="0097153D" w:rsidRPr="00FA5CD3" w:rsidRDefault="0097153D" w:rsidP="0097153D">
      <w:pPr>
        <w:pStyle w:val="Akapitzlist"/>
        <w:numPr>
          <w:ilvl w:val="1"/>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Kasłania, kichania w jednorazową chusteczkę lub wewnętrzną stronę łokcia,</w:t>
      </w:r>
    </w:p>
    <w:p w14:paraId="6F346711" w14:textId="77777777" w:rsidR="0097153D" w:rsidRPr="00FA5CD3" w:rsidRDefault="0097153D" w:rsidP="0097153D">
      <w:pPr>
        <w:pStyle w:val="Akapitzlist"/>
        <w:numPr>
          <w:ilvl w:val="1"/>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Unikania skupisk ludzi,</w:t>
      </w:r>
    </w:p>
    <w:p w14:paraId="4862EA31" w14:textId="77777777" w:rsidR="0097153D" w:rsidRPr="00FA5CD3" w:rsidRDefault="0097153D" w:rsidP="0097153D">
      <w:pPr>
        <w:pStyle w:val="Akapitzlist"/>
        <w:numPr>
          <w:ilvl w:val="1"/>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Unikania dotykania oczu, nosa i ust,</w:t>
      </w:r>
    </w:p>
    <w:p w14:paraId="15BF2CC0" w14:textId="77777777" w:rsidR="0097153D" w:rsidRPr="00FA5CD3" w:rsidRDefault="0097153D" w:rsidP="0097153D">
      <w:pPr>
        <w:pStyle w:val="Akapitzlist"/>
        <w:numPr>
          <w:ilvl w:val="1"/>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Unikania kontaktu z osobami, które źle się czują;</w:t>
      </w:r>
    </w:p>
    <w:p w14:paraId="62247825" w14:textId="77777777" w:rsidR="0097153D" w:rsidRPr="00FA5CD3" w:rsidRDefault="0097153D" w:rsidP="0097153D">
      <w:pPr>
        <w:pStyle w:val="Akapitzlist"/>
        <w:numPr>
          <w:ilvl w:val="0"/>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Dezynfekować lub umyć ręce zgodnie z instrukcją wywieszoną w pomieszczeniach higieniczno-sanitarnych niezwłocznie po wejściu do budynku placówki;</w:t>
      </w:r>
    </w:p>
    <w:p w14:paraId="2C221EB3" w14:textId="77777777" w:rsidR="0097153D" w:rsidRPr="00FA5CD3" w:rsidRDefault="0097153D" w:rsidP="0097153D">
      <w:pPr>
        <w:pStyle w:val="Akapitzlist"/>
        <w:numPr>
          <w:ilvl w:val="0"/>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Zostawiać okrycie wierzchnie w miejscu do tego przeznaczonym;</w:t>
      </w:r>
    </w:p>
    <w:p w14:paraId="34008B26" w14:textId="77777777" w:rsidR="0097153D" w:rsidRPr="00FA5CD3" w:rsidRDefault="0097153D" w:rsidP="0097153D">
      <w:pPr>
        <w:pStyle w:val="Akapitzlist"/>
        <w:numPr>
          <w:ilvl w:val="0"/>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Informować dyrektora lub osobę go zastępującą o wszelkich objawach chorobowych, wskazujących na chorobę dróg oddechowych u ucznia (w szczególności kaszel, gorączka);</w:t>
      </w:r>
    </w:p>
    <w:p w14:paraId="13E70DA5" w14:textId="77777777" w:rsidR="0097153D" w:rsidRPr="00FA5CD3" w:rsidRDefault="0097153D" w:rsidP="0097153D">
      <w:pPr>
        <w:pStyle w:val="Akapitzlist"/>
        <w:numPr>
          <w:ilvl w:val="0"/>
          <w:numId w:val="10"/>
        </w:numPr>
        <w:spacing w:before="240" w:line="240" w:lineRule="auto"/>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Unikać organizowania większych skupisk uczniów z różnych klas w jednym pomieszczeniu;</w:t>
      </w:r>
    </w:p>
    <w:p w14:paraId="22032871" w14:textId="77777777" w:rsidR="0097153D" w:rsidRPr="00FA5CD3" w:rsidRDefault="0097153D" w:rsidP="0097153D">
      <w:pPr>
        <w:pStyle w:val="Akapitzlist"/>
        <w:numPr>
          <w:ilvl w:val="0"/>
          <w:numId w:val="10"/>
        </w:numPr>
        <w:spacing w:before="240" w:line="240" w:lineRule="auto"/>
        <w:contextualSpacing w:val="0"/>
        <w:rPr>
          <w:rFonts w:asciiTheme="majorHAnsi" w:hAnsiTheme="majorHAnsi" w:cstheme="majorHAnsi"/>
          <w:color w:val="000000" w:themeColor="text1"/>
          <w:sz w:val="24"/>
          <w:szCs w:val="24"/>
        </w:rPr>
      </w:pPr>
      <w:r w:rsidRPr="00FA5CD3">
        <w:rPr>
          <w:rFonts w:asciiTheme="majorHAnsi" w:hAnsiTheme="majorHAnsi" w:cstheme="majorHAnsi"/>
          <w:color w:val="000000" w:themeColor="text1"/>
          <w:sz w:val="24"/>
          <w:szCs w:val="24"/>
        </w:rPr>
        <w:t xml:space="preserve">Poinformować dyrektora szkoły o z istotnych problemach zdrowotnych, które zaliczają go do grupy tzw. podwyższonego ryzyka i tym samym mają wpływ na potencjalnie cięższe przechodzenie zakażenia </w:t>
      </w:r>
      <w:proofErr w:type="spellStart"/>
      <w:r w:rsidRPr="00FA5CD3">
        <w:rPr>
          <w:rFonts w:asciiTheme="majorHAnsi" w:hAnsiTheme="majorHAnsi" w:cstheme="majorHAnsi"/>
          <w:color w:val="000000" w:themeColor="text1"/>
          <w:sz w:val="24"/>
          <w:szCs w:val="24"/>
        </w:rPr>
        <w:t>koronawirusem</w:t>
      </w:r>
      <w:proofErr w:type="spellEnd"/>
      <w:r w:rsidRPr="00FA5CD3">
        <w:rPr>
          <w:rFonts w:asciiTheme="majorHAnsi" w:hAnsiTheme="majorHAnsi" w:cstheme="majorHAnsi"/>
          <w:color w:val="000000" w:themeColor="text1"/>
          <w:sz w:val="24"/>
          <w:szCs w:val="24"/>
        </w:rPr>
        <w:t>, celem umożliwienia dyrektorowi wprowadzenia odpowiedniej organizacji pracy szkoły. Pracownik zobowiązany jest przedstawić dyrektorowi dokument, który może potwierdzić, że pracownik ma istotne problemy zdrowotne - do wglądu. Istotnymi problemami zdrowotnymi w tym przypadku są: cukrzyca, choroby układu krążenia, nadciśnienie tętnicze, choroby płuc - astma, zaburzenia odporności;</w:t>
      </w:r>
    </w:p>
    <w:p w14:paraId="6E33450C" w14:textId="77777777" w:rsidR="0097153D" w:rsidRPr="00FA5CD3" w:rsidRDefault="0097153D" w:rsidP="0097153D">
      <w:pPr>
        <w:pStyle w:val="Akapitzlist"/>
        <w:numPr>
          <w:ilvl w:val="0"/>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Wyrzucać zużyte jednorazowe środki ochrony osobistej (maseczki, jednorazowe rękawiczki) do zamykanych, wyłożonych workiem foliowych koszy znajdujących się w łazienkach na odpady zmieszane;</w:t>
      </w:r>
    </w:p>
    <w:p w14:paraId="3FECE0EF" w14:textId="77777777" w:rsidR="0097153D" w:rsidRPr="00FA5CD3" w:rsidRDefault="0097153D" w:rsidP="0097153D">
      <w:pPr>
        <w:pStyle w:val="Akapitzlist"/>
        <w:numPr>
          <w:ilvl w:val="0"/>
          <w:numId w:val="10"/>
        </w:numPr>
        <w:spacing w:before="240" w:line="240" w:lineRule="auto"/>
        <w:contextualSpacing w:val="0"/>
        <w:rPr>
          <w:rFonts w:asciiTheme="majorHAnsi" w:hAnsiTheme="majorHAnsi" w:cstheme="majorHAnsi"/>
          <w:sz w:val="24"/>
          <w:szCs w:val="24"/>
        </w:rPr>
      </w:pPr>
      <w:r w:rsidRPr="00FA5CD3">
        <w:rPr>
          <w:rFonts w:asciiTheme="majorHAnsi" w:hAnsiTheme="majorHAnsi" w:cstheme="majorHAnsi"/>
          <w:sz w:val="24"/>
          <w:szCs w:val="24"/>
        </w:rPr>
        <w:t>Postępować zgodnie z przepisami wprowadzonymi Procedurami bezpieczeństwa.</w:t>
      </w:r>
    </w:p>
    <w:p w14:paraId="7D7E0929" w14:textId="77777777" w:rsidR="0097153D" w:rsidRPr="00FA5CD3" w:rsidRDefault="0097153D" w:rsidP="0097153D">
      <w:pPr>
        <w:pStyle w:val="Akapitzlist"/>
        <w:numPr>
          <w:ilvl w:val="0"/>
          <w:numId w:val="1"/>
        </w:numPr>
        <w:tabs>
          <w:tab w:val="left" w:pos="993"/>
        </w:tabs>
        <w:spacing w:before="240" w:line="240" w:lineRule="auto"/>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Personel kuchenny oraz pracownicy administracji powinni unikać bezpośredniego kontaktu z uczniami oraz nauczycielami.</w:t>
      </w:r>
    </w:p>
    <w:p w14:paraId="67327004" w14:textId="77777777"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Nauczyciele odbywający zajęcia z uczniami: </w:t>
      </w:r>
    </w:p>
    <w:p w14:paraId="150028B1"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Kontrolują warunki do prowadzenia zajęć - objawy chorobowe sugerujące infekcję dróg oddechowych u uczniów, dostępność środków czystości, zbędne przedmioty przynoszone przez uczniów i inne zgodnie z przepisami dot. bhp;</w:t>
      </w:r>
    </w:p>
    <w:p w14:paraId="4225BC9B"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Sprawują opiekę nad uczniami w czasie przerw zgodnie z harmonogramem dyżurów, w tym w miarę możliwości zapewniają uczniom możliwość korzystania ze szkolnego boiska lub z pobytu na świeżym powietrzu;</w:t>
      </w:r>
    </w:p>
    <w:p w14:paraId="3CC169E4"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Edukują uczniów z zasad profilaktyki zdrowotnej oraz zasad bezpieczeństwa obowiązujących na ternie szkoły, tj. dbają o to, by uczniowie regularnie myli ręce w tym po skorzystaniu z toalety, przed jedzeniem, po powrocie ze świeżego powietrza, zgodnie z instrukcją wywieszoną przy dozownikach z płynem;</w:t>
      </w:r>
    </w:p>
    <w:p w14:paraId="630812AA"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Wietrzą salę, po odbyciu zajęć a, jeśli jest to konieczne także w czasie zajęć;</w:t>
      </w:r>
    </w:p>
    <w:p w14:paraId="47C0DE7F"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Ograniczają aktywności sprzyjające bliskiemu kontaktowi pomiędzy uczniami – także w czasie zajęć wychowania fizycznego;</w:t>
      </w:r>
    </w:p>
    <w:p w14:paraId="4D2486B4"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Dbają o to, by uczniowie w miarę możliwości nie wymieniali się przyborami szkolnymi, a swoje rzeczy (podręczniki, przybory szkolne) trzymali na przypisanej ławce, w swoim tornistrze/plecaku/torbie, w wydzielonej szafce;</w:t>
      </w:r>
    </w:p>
    <w:p w14:paraId="0D5075B2"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trike/>
          <w:sz w:val="24"/>
          <w:szCs w:val="24"/>
        </w:rPr>
      </w:pPr>
      <w:r w:rsidRPr="00FA5CD3">
        <w:rPr>
          <w:rFonts w:asciiTheme="majorHAnsi" w:hAnsiTheme="majorHAnsi" w:cstheme="majorHAnsi"/>
          <w:sz w:val="24"/>
          <w:szCs w:val="24"/>
        </w:rPr>
        <w:t>Odkładają używane w trakcie zajęć sprzęty, pomoce dydaktyczne, zabawki w wyznaczone miejsce w sali – do mycia, czyszczenia, dezynfekcji</w:t>
      </w:r>
    </w:p>
    <w:p w14:paraId="62BFDA05"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przypadku gdy stwierdzą, że uczeń przyniósł do szkoły przedmioty (np. zabawki), które nie będą wykorzystywane w czasie zajęć (nie dotyczy uczniów ze </w:t>
      </w:r>
      <w:proofErr w:type="spellStart"/>
      <w:r w:rsidRPr="00FA5CD3">
        <w:rPr>
          <w:rFonts w:asciiTheme="majorHAnsi" w:hAnsiTheme="majorHAnsi" w:cstheme="majorHAnsi"/>
          <w:sz w:val="24"/>
          <w:szCs w:val="24"/>
        </w:rPr>
        <w:t>spe</w:t>
      </w:r>
      <w:proofErr w:type="spellEnd"/>
      <w:r w:rsidRPr="00FA5CD3">
        <w:rPr>
          <w:rFonts w:asciiTheme="majorHAnsi" w:hAnsiTheme="majorHAnsi" w:cstheme="majorHAnsi"/>
          <w:sz w:val="24"/>
          <w:szCs w:val="24"/>
        </w:rPr>
        <w:t xml:space="preserve"> oraz z niepełnosprawnościami), przypomina uczniowi o zakazie przynoszenia przedmiotów (zbędnych w czasie zajęć) oraz zobowiązuje ucznia do schowania przedmiotu do tornistra/plecaka/torby oraz nie wyciągania ich do czasu zakończenia </w:t>
      </w:r>
      <w:proofErr w:type="spellStart"/>
      <w:r w:rsidRPr="00FA5CD3">
        <w:rPr>
          <w:rFonts w:asciiTheme="majorHAnsi" w:hAnsiTheme="majorHAnsi" w:cstheme="majorHAnsi"/>
          <w:sz w:val="24"/>
          <w:szCs w:val="24"/>
        </w:rPr>
        <w:t>zajeć</w:t>
      </w:r>
      <w:proofErr w:type="spellEnd"/>
      <w:r w:rsidRPr="00FA5CD3">
        <w:rPr>
          <w:rFonts w:asciiTheme="majorHAnsi" w:hAnsiTheme="majorHAnsi" w:cstheme="majorHAnsi"/>
          <w:sz w:val="24"/>
          <w:szCs w:val="24"/>
        </w:rPr>
        <w:t xml:space="preserve"> w szkole przez ucznia;</w:t>
      </w:r>
    </w:p>
    <w:p w14:paraId="751BE008"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Dbają o to, by uczniowie przestrzegali zasad bezpieczeństwa przy wyjściu poza teren szkoły i obowiązujących tam procedur w związku z wystąpieniem COVID-19;</w:t>
      </w:r>
    </w:p>
    <w:p w14:paraId="496E9A87" w14:textId="77777777" w:rsidR="0097153D" w:rsidRPr="00FA5CD3" w:rsidRDefault="0097153D" w:rsidP="0097153D">
      <w:pPr>
        <w:pStyle w:val="Akapitzlist"/>
        <w:numPr>
          <w:ilvl w:val="0"/>
          <w:numId w:val="2"/>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Utrzymują kontakt z rodzicami/opiekunami prawnymi uczniów przede wszystkim za pomocą środków komunikacji na odległość, a w miarę potrzeb osobisty – z zachowaniem zasad bezpieczeństwa – m.in. co najmniej dystans 1,5 m.</w:t>
      </w:r>
    </w:p>
    <w:p w14:paraId="332AFE31" w14:textId="1CB9C5F0" w:rsidR="0097153D" w:rsidRPr="00FA5CD3" w:rsidRDefault="0097153D" w:rsidP="0097153D">
      <w:pPr>
        <w:pStyle w:val="Akapitzlist"/>
        <w:numPr>
          <w:ilvl w:val="0"/>
          <w:numId w:val="1"/>
        </w:numPr>
        <w:tabs>
          <w:tab w:val="left" w:pos="993"/>
        </w:tabs>
        <w:spacing w:before="240" w:line="240" w:lineRule="auto"/>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Wychowawca klasy na pierwszym spotkaniu z uczniami zobowiązany jest do przedstawienia i omówienia szczególnych zasad bezpieczeństwa funkcjonujących w szkole w związku z COVID-19, w tym godziny i zasady pracy świetlicy, biblioteki, gabinetu profilaktyki zdrowotnej,. Ten fakt </w:t>
      </w:r>
      <w:r w:rsidRPr="00FA5CD3">
        <w:rPr>
          <w:rFonts w:asciiTheme="majorHAnsi" w:hAnsiTheme="majorHAnsi" w:cstheme="majorHAnsi"/>
          <w:color w:val="000000" w:themeColor="text1"/>
          <w:sz w:val="24"/>
          <w:szCs w:val="24"/>
        </w:rPr>
        <w:t>odnotowuje w dzienniku lekcyjnym/e-dzienniku.</w:t>
      </w:r>
    </w:p>
    <w:p w14:paraId="13666CC7" w14:textId="77777777" w:rsidR="0097153D" w:rsidRPr="00FA5CD3" w:rsidRDefault="0097153D" w:rsidP="0097153D">
      <w:pPr>
        <w:pStyle w:val="Akapitzlist"/>
        <w:numPr>
          <w:ilvl w:val="0"/>
          <w:numId w:val="1"/>
        </w:numPr>
        <w:tabs>
          <w:tab w:val="left" w:pos="993"/>
        </w:tabs>
        <w:spacing w:before="240" w:line="240" w:lineRule="auto"/>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Nauczyciele klas I-III organizują przerwy dla swoich uczniów nie rzadziej niż co 45 minut.</w:t>
      </w:r>
    </w:p>
    <w:p w14:paraId="5B67D300" w14:textId="77777777" w:rsidR="0097153D" w:rsidRPr="00FA5CD3" w:rsidRDefault="0097153D" w:rsidP="0097153D">
      <w:pPr>
        <w:pStyle w:val="Akapitzlist"/>
        <w:numPr>
          <w:ilvl w:val="0"/>
          <w:numId w:val="1"/>
        </w:numPr>
        <w:tabs>
          <w:tab w:val="left" w:pos="993"/>
        </w:tabs>
        <w:spacing w:before="240" w:line="240" w:lineRule="auto"/>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Nauczyciele bibliotekarze:</w:t>
      </w:r>
    </w:p>
    <w:p w14:paraId="3916967E" w14:textId="77777777" w:rsidR="0097153D" w:rsidRPr="00FA5CD3" w:rsidRDefault="0097153D" w:rsidP="0097153D">
      <w:pPr>
        <w:pStyle w:val="Akapitzlist"/>
        <w:numPr>
          <w:ilvl w:val="0"/>
          <w:numId w:val="20"/>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Pilnują, aby uczniowie nie gromadzili się w bibliotece uniemożliwiając swobodne przemieszczanie się z zachowaniem dystansu 1,5 m;</w:t>
      </w:r>
    </w:p>
    <w:p w14:paraId="32984467" w14:textId="77777777" w:rsidR="0097153D" w:rsidRPr="00FA5CD3" w:rsidRDefault="0097153D" w:rsidP="0097153D">
      <w:pPr>
        <w:pStyle w:val="Akapitzlist"/>
        <w:numPr>
          <w:ilvl w:val="0"/>
          <w:numId w:val="20"/>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Książki i inne materiały wydają bezpośrednio osobie zamawiającej;</w:t>
      </w:r>
    </w:p>
    <w:p w14:paraId="1684FB16" w14:textId="77777777" w:rsidR="0097153D" w:rsidRPr="00FA5CD3" w:rsidRDefault="0097153D" w:rsidP="0097153D">
      <w:pPr>
        <w:pStyle w:val="Akapitzlist"/>
        <w:numPr>
          <w:ilvl w:val="0"/>
          <w:numId w:val="20"/>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Odkładają zdane przez uczniów i nauczycieli książki i inne materiały w wyznaczone do tego miejsce na okres 48 godzin, a po tym czasie odkładają je na półkę zgodnie z pierwotnym ich układem. </w:t>
      </w:r>
    </w:p>
    <w:p w14:paraId="06A14267" w14:textId="77777777" w:rsidR="0097153D" w:rsidRPr="00FA5CD3" w:rsidRDefault="0097153D" w:rsidP="0097153D">
      <w:pPr>
        <w:pStyle w:val="Akapitzlist"/>
        <w:numPr>
          <w:ilvl w:val="0"/>
          <w:numId w:val="20"/>
        </w:numPr>
        <w:tabs>
          <w:tab w:val="left" w:pos="993"/>
        </w:tabs>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Pilnują, aby uczniowie nie wchodzili między regały z książkami i nie korzystali z książek  oraz innych materiałów (również pracownicy), </w:t>
      </w:r>
      <w:r w:rsidRPr="00FA5CD3">
        <w:rPr>
          <w:rFonts w:asciiTheme="majorHAnsi" w:hAnsiTheme="majorHAnsi" w:cstheme="majorHAnsi"/>
          <w:color w:val="000000" w:themeColor="text1"/>
          <w:sz w:val="24"/>
          <w:szCs w:val="24"/>
        </w:rPr>
        <w:t>które odbywają 48 godzinną kwarantannę;</w:t>
      </w:r>
    </w:p>
    <w:p w14:paraId="737D20DD" w14:textId="77777777" w:rsidR="0097153D" w:rsidRPr="00FA5CD3" w:rsidRDefault="0097153D" w:rsidP="0097153D">
      <w:pPr>
        <w:pStyle w:val="Akapitzlist"/>
        <w:numPr>
          <w:ilvl w:val="0"/>
          <w:numId w:val="1"/>
        </w:numPr>
        <w:tabs>
          <w:tab w:val="left" w:pos="993"/>
        </w:tabs>
        <w:spacing w:before="240" w:line="240" w:lineRule="auto"/>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Osoby sprzątające w placówce:</w:t>
      </w:r>
    </w:p>
    <w:p w14:paraId="2262A803" w14:textId="7777777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Pracują w rękawiczkach;</w:t>
      </w:r>
    </w:p>
    <w:p w14:paraId="3DD439F5" w14:textId="7777777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Myją i dezynfekują ręce po każdej czynności związanej ze sprzątaniem, myciem, itd.;</w:t>
      </w:r>
    </w:p>
    <w:p w14:paraId="11C02EB1" w14:textId="61B923CC"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Dezynfekują toalety – co najmniej </w:t>
      </w:r>
      <w:r w:rsidR="00F57B36" w:rsidRPr="00FA5CD3">
        <w:rPr>
          <w:rFonts w:asciiTheme="majorHAnsi" w:hAnsiTheme="majorHAnsi" w:cstheme="majorHAnsi"/>
          <w:sz w:val="24"/>
          <w:szCs w:val="24"/>
        </w:rPr>
        <w:t xml:space="preserve">2 </w:t>
      </w:r>
      <w:r w:rsidRPr="00FA5CD3">
        <w:rPr>
          <w:rFonts w:asciiTheme="majorHAnsi" w:hAnsiTheme="majorHAnsi" w:cstheme="majorHAnsi"/>
          <w:sz w:val="24"/>
          <w:szCs w:val="24"/>
        </w:rPr>
        <w:t xml:space="preserve"> razy dziennie, po każdym dniu pracy szkoły;</w:t>
      </w:r>
    </w:p>
    <w:p w14:paraId="14CC091B" w14:textId="7777777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Dbają na bieżąco o czystość urządzeń sanitarno-higienicznych;</w:t>
      </w:r>
    </w:p>
    <w:p w14:paraId="72860B40" w14:textId="7777777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Wietrzą korytarze szkolne – raz na godzinę;</w:t>
      </w:r>
    </w:p>
    <w:p w14:paraId="1B6A8A2B" w14:textId="581980B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Po każdym dniu myją detergentem i</w:t>
      </w:r>
      <w:r w:rsidR="00F57B36" w:rsidRPr="00FA5CD3">
        <w:rPr>
          <w:rFonts w:asciiTheme="majorHAnsi" w:hAnsiTheme="majorHAnsi" w:cstheme="majorHAnsi"/>
          <w:sz w:val="24"/>
          <w:szCs w:val="24"/>
        </w:rPr>
        <w:t xml:space="preserve"> </w:t>
      </w:r>
      <w:r w:rsidRPr="00FA5CD3">
        <w:rPr>
          <w:rFonts w:asciiTheme="majorHAnsi" w:hAnsiTheme="majorHAnsi" w:cstheme="majorHAnsi"/>
          <w:sz w:val="24"/>
          <w:szCs w:val="24"/>
        </w:rPr>
        <w:t xml:space="preserve"> dezynfekują:</w:t>
      </w:r>
    </w:p>
    <w:p w14:paraId="61434718" w14:textId="77777777" w:rsidR="0097153D" w:rsidRPr="00FA5CD3" w:rsidRDefault="0097153D" w:rsidP="0097153D">
      <w:pPr>
        <w:pStyle w:val="Akapitzlist"/>
        <w:numPr>
          <w:ilvl w:val="2"/>
          <w:numId w:val="13"/>
        </w:numPr>
        <w:tabs>
          <w:tab w:val="left" w:pos="0"/>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ciągi komunikacyjne – myją;</w:t>
      </w:r>
    </w:p>
    <w:p w14:paraId="6D0B5BC0" w14:textId="77777777" w:rsidR="0097153D" w:rsidRPr="00FA5CD3" w:rsidRDefault="0097153D" w:rsidP="0097153D">
      <w:pPr>
        <w:pStyle w:val="Akapitzlist"/>
        <w:numPr>
          <w:ilvl w:val="2"/>
          <w:numId w:val="13"/>
        </w:numPr>
        <w:tabs>
          <w:tab w:val="left" w:pos="0"/>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poręcze, włączniki światła, klamki, uchwyty, poręcze krzeseł, siedziska i oparcia krzeseł, blaty stołów, biurek z których korzystają dzieci i nauczyciele, drzwi wejściowe do placówki, szafki w szatni (powierzchnie płaskie), kurki przy kranach – myją i dezynfekują;</w:t>
      </w:r>
    </w:p>
    <w:p w14:paraId="67CBD480" w14:textId="77777777" w:rsidR="0097153D" w:rsidRPr="00FA5CD3" w:rsidRDefault="0097153D" w:rsidP="0097153D">
      <w:pPr>
        <w:pStyle w:val="Akapitzlist"/>
        <w:numPr>
          <w:ilvl w:val="2"/>
          <w:numId w:val="13"/>
        </w:numPr>
        <w:tabs>
          <w:tab w:val="left" w:pos="0"/>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sprzęt wykorzystywany na sali sportowej oraz jej podłogę </w:t>
      </w:r>
      <w:r w:rsidRPr="00FA5CD3">
        <w:rPr>
          <w:rFonts w:asciiTheme="majorHAnsi" w:hAnsiTheme="majorHAnsi" w:cstheme="majorHAnsi"/>
          <w:color w:val="000000" w:themeColor="text1"/>
          <w:sz w:val="24"/>
          <w:szCs w:val="24"/>
        </w:rPr>
        <w:t>– myją i/lub dezynfekują;</w:t>
      </w:r>
    </w:p>
    <w:p w14:paraId="11A4272B" w14:textId="77777777" w:rsidR="0097153D" w:rsidRPr="00FA5CD3" w:rsidRDefault="0097153D" w:rsidP="0097153D">
      <w:pPr>
        <w:pStyle w:val="Akapitzlist"/>
        <w:numPr>
          <w:ilvl w:val="2"/>
          <w:numId w:val="13"/>
        </w:numPr>
        <w:tabs>
          <w:tab w:val="left" w:pos="0"/>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sprzęt, pomoce dydaktyczne, zabawki pozostawiane w salach dydaktycznych w wyznaczonych miejscach;</w:t>
      </w:r>
    </w:p>
    <w:p w14:paraId="617F48FA" w14:textId="7777777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Przeprowadzając dezynfekcję postępują zgodnie z instrukcją i zaleceniami wskazanymi na opakowaniu przez producenta środka dezynfekującego oraz zgodnie z Procedurą mycia zabawek, pomocy dydaktycznych i sprzętu;</w:t>
      </w:r>
    </w:p>
    <w:p w14:paraId="6B1F8D0A" w14:textId="7777777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Wietrzą pomieszczenia, w których odbyła się dezynfekcja, tak aby nie narażać dzieci ani pracowników na wdychanie oparów;</w:t>
      </w:r>
    </w:p>
    <w:p w14:paraId="347299E4" w14:textId="77777777" w:rsidR="0097153D" w:rsidRPr="00FA5CD3" w:rsidRDefault="0097153D" w:rsidP="0097153D">
      <w:pPr>
        <w:pStyle w:val="Akapitzlist"/>
        <w:numPr>
          <w:ilvl w:val="1"/>
          <w:numId w:val="11"/>
        </w:numPr>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Wypełniają Kartę dezynfekcji pomieszczenia, która stanowi załącznik nr 1 do niniejszych Procedur zgodnie z poleceniami dyrektora szkoły lub osoby przez niego upoważnionej. Dyrektor lub osoba przez niego upoważniona dokonuje wyrywkowo monitorowania czystości pomieszczeń, co odnotowuje na Karcie monitoringu czystości pomieszczenia – załącznik nr 2 do Procedur. </w:t>
      </w:r>
    </w:p>
    <w:p w14:paraId="2B8690FA" w14:textId="34566E96" w:rsidR="0097153D" w:rsidRPr="00FA5CD3" w:rsidRDefault="0097153D" w:rsidP="0097153D">
      <w:pPr>
        <w:pStyle w:val="Akapitzlist"/>
        <w:numPr>
          <w:ilvl w:val="0"/>
          <w:numId w:val="1"/>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Woźna</w:t>
      </w:r>
      <w:r w:rsidR="00F57B36" w:rsidRPr="00FA5CD3">
        <w:rPr>
          <w:rFonts w:asciiTheme="majorHAnsi" w:hAnsiTheme="majorHAnsi" w:cstheme="majorHAnsi"/>
          <w:sz w:val="24"/>
          <w:szCs w:val="24"/>
        </w:rPr>
        <w:t xml:space="preserve"> szkolna (nauczyciel dyżurujący) </w:t>
      </w:r>
      <w:r w:rsidRPr="00FA5CD3">
        <w:rPr>
          <w:rFonts w:asciiTheme="majorHAnsi" w:hAnsiTheme="majorHAnsi" w:cstheme="majorHAnsi"/>
          <w:sz w:val="24"/>
          <w:szCs w:val="24"/>
        </w:rPr>
        <w:t xml:space="preserve">: </w:t>
      </w:r>
    </w:p>
    <w:p w14:paraId="647495CB" w14:textId="77777777" w:rsidR="0097153D" w:rsidRPr="00FA5CD3" w:rsidRDefault="0097153D" w:rsidP="0097153D">
      <w:pPr>
        <w:pStyle w:val="Akapitzlist"/>
        <w:numPr>
          <w:ilvl w:val="0"/>
          <w:numId w:val="14"/>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Dba o to, by uczniowie przychodzący do szkoły dezynfekowali ręce przy wejściu do placówki (jeśli uczeń jest uczulony na środek dezynfekujący, obowiązany jest on niezwłocznie umyć ręce zgodnie z instrukcją zamieszczoną przy dozowniku mydła);</w:t>
      </w:r>
    </w:p>
    <w:p w14:paraId="67A377D1" w14:textId="77777777" w:rsidR="0097153D" w:rsidRPr="00FA5CD3" w:rsidRDefault="0097153D" w:rsidP="0097153D">
      <w:pPr>
        <w:pStyle w:val="Akapitzlist"/>
        <w:numPr>
          <w:ilvl w:val="0"/>
          <w:numId w:val="14"/>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Pilnuje, aby na teren placówki osoby przyprowadzające i odbierające uczniów ze szkoły, a także osoby spoza szkoły wchodziły tylko, jeśli mają one zakryte usta i nos oraz jednorazowe rękawiczki na rękach lub dokonały dezynfekcji rąk przy wejściu do placówki;</w:t>
      </w:r>
    </w:p>
    <w:p w14:paraId="05387C6C" w14:textId="77777777" w:rsidR="0097153D" w:rsidRPr="00FA5CD3" w:rsidRDefault="0097153D" w:rsidP="0097153D">
      <w:pPr>
        <w:pStyle w:val="Akapitzlist"/>
        <w:numPr>
          <w:ilvl w:val="0"/>
          <w:numId w:val="14"/>
        </w:numPr>
        <w:spacing w:before="240"/>
        <w:ind w:left="567" w:hanging="567"/>
        <w:contextualSpacing w:val="0"/>
        <w:rPr>
          <w:rFonts w:asciiTheme="majorHAnsi" w:hAnsiTheme="majorHAnsi" w:cstheme="majorHAnsi"/>
          <w:sz w:val="24"/>
          <w:szCs w:val="24"/>
        </w:rPr>
      </w:pPr>
      <w:r w:rsidRPr="00FA5CD3">
        <w:rPr>
          <w:rFonts w:asciiTheme="majorHAnsi" w:hAnsiTheme="majorHAnsi" w:cstheme="majorHAnsi"/>
          <w:sz w:val="24"/>
          <w:szCs w:val="24"/>
        </w:rPr>
        <w:t>Wskazuje osobom z zewnątrz placówki obszar, w którym mogą przebywać, instruują odnośnie konieczności zasłaniania nosa i ust na terenie i dezynfekcji rąk przy wejściu na teren placówki lub noszenia jednorazowych rękawic oraz zachowania dystansu od innych osób, co najmniej 1,5 metra.</w:t>
      </w:r>
    </w:p>
    <w:p w14:paraId="6309F97F" w14:textId="77777777" w:rsidR="0097153D" w:rsidRPr="00FA5CD3" w:rsidRDefault="0097153D" w:rsidP="0097153D">
      <w:pPr>
        <w:tabs>
          <w:tab w:val="left" w:pos="993"/>
        </w:tabs>
        <w:spacing w:before="240"/>
        <w:jc w:val="center"/>
        <w:rPr>
          <w:rFonts w:asciiTheme="majorHAnsi" w:hAnsiTheme="majorHAnsi" w:cstheme="majorHAnsi"/>
        </w:rPr>
      </w:pPr>
      <w:r w:rsidRPr="00FA5CD3">
        <w:rPr>
          <w:rFonts w:asciiTheme="majorHAnsi" w:hAnsiTheme="majorHAnsi" w:cstheme="majorHAnsi"/>
          <w:noProof/>
        </w:rPr>
        <w:drawing>
          <wp:inline distT="0" distB="0" distL="0" distR="0" wp14:anchorId="407F6D6E" wp14:editId="7395E1FC">
            <wp:extent cx="3810000" cy="1871831"/>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ystans1,5_2.jpeg"/>
                    <pic:cNvPicPr/>
                  </pic:nvPicPr>
                  <pic:blipFill>
                    <a:blip r:embed="rId7">
                      <a:extLst>
                        <a:ext uri="{28A0092B-C50C-407E-A947-70E740481C1C}">
                          <a14:useLocalDpi xmlns:a14="http://schemas.microsoft.com/office/drawing/2010/main" val="0"/>
                        </a:ext>
                      </a:extLst>
                    </a:blip>
                    <a:stretch>
                      <a:fillRect/>
                    </a:stretch>
                  </pic:blipFill>
                  <pic:spPr>
                    <a:xfrm>
                      <a:off x="0" y="0"/>
                      <a:ext cx="3834857" cy="1884043"/>
                    </a:xfrm>
                    <a:prstGeom prst="rect">
                      <a:avLst/>
                    </a:prstGeom>
                  </pic:spPr>
                </pic:pic>
              </a:graphicData>
            </a:graphic>
          </wp:inline>
        </w:drawing>
      </w:r>
    </w:p>
    <w:p w14:paraId="10B57B2B" w14:textId="77777777" w:rsidR="0097153D" w:rsidRPr="00FA5CD3" w:rsidRDefault="0097153D" w:rsidP="0097153D">
      <w:pPr>
        <w:tabs>
          <w:tab w:val="left" w:pos="993"/>
        </w:tabs>
        <w:spacing w:before="240"/>
        <w:jc w:val="center"/>
        <w:rPr>
          <w:rFonts w:asciiTheme="majorHAnsi" w:hAnsiTheme="majorHAnsi" w:cstheme="majorHAnsi"/>
        </w:rPr>
      </w:pPr>
    </w:p>
    <w:p w14:paraId="1D42E808"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Procedura komunikacji z rodzicami/opiekunami prawnymi uczniów szkoły</w:t>
      </w:r>
    </w:p>
    <w:p w14:paraId="2ACC325B" w14:textId="77777777" w:rsidR="0097153D" w:rsidRPr="00FA5CD3" w:rsidRDefault="0097153D" w:rsidP="0097153D">
      <w:pPr>
        <w:spacing w:before="240"/>
        <w:jc w:val="center"/>
        <w:rPr>
          <w:rFonts w:asciiTheme="majorHAnsi" w:hAnsiTheme="majorHAnsi" w:cstheme="majorHAnsi"/>
          <w:b/>
        </w:rPr>
      </w:pPr>
    </w:p>
    <w:p w14:paraId="4EA35A47" w14:textId="1E46D4AD" w:rsidR="00293CBD" w:rsidRDefault="00293CBD" w:rsidP="00293CB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 xml:space="preserve">W okresie epidemii </w:t>
      </w:r>
      <w:r>
        <w:rPr>
          <w:rFonts w:asciiTheme="majorHAnsi" w:eastAsiaTheme="minorHAnsi" w:hAnsiTheme="majorHAnsi" w:cstheme="majorHAnsi"/>
          <w:lang w:eastAsia="en-US"/>
        </w:rPr>
        <w:t xml:space="preserve">wprowadza się zakaz przebywania rodziców uczniów Szkoły Podstawowej w Trzcielu w budynkach szkoły </w:t>
      </w:r>
      <w:r w:rsidR="00541759">
        <w:rPr>
          <w:rFonts w:asciiTheme="majorHAnsi" w:eastAsiaTheme="minorHAnsi" w:hAnsiTheme="majorHAnsi" w:cstheme="majorHAnsi"/>
          <w:lang w:eastAsia="en-US"/>
        </w:rPr>
        <w:t xml:space="preserve">w czasie trwania pracy szkoły </w:t>
      </w:r>
      <w:r>
        <w:rPr>
          <w:rFonts w:asciiTheme="majorHAnsi" w:eastAsiaTheme="minorHAnsi" w:hAnsiTheme="majorHAnsi" w:cstheme="majorHAnsi"/>
          <w:lang w:eastAsia="en-US"/>
        </w:rPr>
        <w:t>w celach innych jak załatwienie pilnych spraw uczniowskich</w:t>
      </w:r>
      <w:r w:rsidR="00541759">
        <w:rPr>
          <w:rFonts w:asciiTheme="majorHAnsi" w:eastAsiaTheme="minorHAnsi" w:hAnsiTheme="majorHAnsi" w:cstheme="majorHAnsi"/>
          <w:lang w:eastAsia="en-US"/>
        </w:rPr>
        <w:t>:</w:t>
      </w:r>
      <w:r>
        <w:rPr>
          <w:rFonts w:asciiTheme="majorHAnsi" w:eastAsiaTheme="minorHAnsi" w:hAnsiTheme="majorHAnsi" w:cstheme="majorHAnsi"/>
          <w:lang w:eastAsia="en-US"/>
        </w:rPr>
        <w:t xml:space="preserve"> w gabinecie  dyrektora</w:t>
      </w:r>
      <w:r w:rsidR="00541759">
        <w:rPr>
          <w:rFonts w:asciiTheme="majorHAnsi" w:eastAsiaTheme="minorHAnsi" w:hAnsiTheme="majorHAnsi" w:cstheme="majorHAnsi"/>
          <w:lang w:eastAsia="en-US"/>
        </w:rPr>
        <w:t xml:space="preserve"> szkoły </w:t>
      </w:r>
      <w:r>
        <w:rPr>
          <w:rFonts w:asciiTheme="majorHAnsi" w:eastAsiaTheme="minorHAnsi" w:hAnsiTheme="majorHAnsi" w:cstheme="majorHAnsi"/>
          <w:lang w:eastAsia="en-US"/>
        </w:rPr>
        <w:t>, sekretariacie szkolnym, gabinecie kierownika administracyjno-</w:t>
      </w:r>
      <w:r w:rsidR="00541759">
        <w:rPr>
          <w:rFonts w:asciiTheme="majorHAnsi" w:eastAsiaTheme="minorHAnsi" w:hAnsiTheme="majorHAnsi" w:cstheme="majorHAnsi"/>
          <w:lang w:eastAsia="en-US"/>
        </w:rPr>
        <w:t>gospodarczego</w:t>
      </w:r>
      <w:r>
        <w:rPr>
          <w:rFonts w:asciiTheme="majorHAnsi" w:eastAsiaTheme="minorHAnsi" w:hAnsiTheme="majorHAnsi" w:cstheme="majorHAnsi"/>
          <w:lang w:eastAsia="en-US"/>
        </w:rPr>
        <w:t xml:space="preserve"> i gabinecie intendenta</w:t>
      </w:r>
      <w:r w:rsidR="00541759">
        <w:rPr>
          <w:rFonts w:asciiTheme="majorHAnsi" w:eastAsiaTheme="minorHAnsi" w:hAnsiTheme="majorHAnsi" w:cstheme="majorHAnsi"/>
          <w:lang w:eastAsia="en-US"/>
        </w:rPr>
        <w:t>.</w:t>
      </w:r>
      <w:bookmarkStart w:id="0" w:name="_GoBack"/>
      <w:bookmarkEnd w:id="0"/>
    </w:p>
    <w:p w14:paraId="395C61A3" w14:textId="1812D502" w:rsidR="00293CBD" w:rsidRDefault="00293CBD" w:rsidP="00293CB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Pr>
          <w:rFonts w:asciiTheme="majorHAnsi" w:eastAsiaTheme="minorHAnsi" w:hAnsiTheme="majorHAnsi" w:cstheme="majorHAnsi"/>
          <w:lang w:eastAsia="en-US"/>
        </w:rPr>
        <w:t>Rodzice /opiekuni prawni przyprowadzają uczniów z zachowaniem reżimu sanitarnego  na dziedziniec szkoły.  Odbiór dziecka po zakończonych zajęciach następuje również na dziedzińcu szkoły</w:t>
      </w:r>
    </w:p>
    <w:p w14:paraId="76B4906B" w14:textId="3DA06DDC"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W okresie epidemii kontakt z rodzicami/opiekunami prawnymi odbywa się głównie za pomocą środków komunikacji na odległość – telefon, e-mail, e-dziennik</w:t>
      </w:r>
      <w:r w:rsidR="00F57B36" w:rsidRPr="00FA5CD3">
        <w:rPr>
          <w:rFonts w:asciiTheme="majorHAnsi" w:eastAsiaTheme="minorHAnsi" w:hAnsiTheme="majorHAnsi" w:cstheme="majorHAnsi"/>
          <w:lang w:eastAsia="en-US"/>
        </w:rPr>
        <w:t xml:space="preserve"> Synergia </w:t>
      </w:r>
      <w:proofErr w:type="spellStart"/>
      <w:r w:rsidR="00F57B36" w:rsidRPr="00FA5CD3">
        <w:rPr>
          <w:rFonts w:asciiTheme="majorHAnsi" w:eastAsiaTheme="minorHAnsi" w:hAnsiTheme="majorHAnsi" w:cstheme="majorHAnsi"/>
          <w:lang w:eastAsia="en-US"/>
        </w:rPr>
        <w:t>Lubrus</w:t>
      </w:r>
      <w:proofErr w:type="spellEnd"/>
      <w:r w:rsidR="00F57B36" w:rsidRPr="00FA5CD3">
        <w:rPr>
          <w:rFonts w:asciiTheme="majorHAnsi" w:eastAsiaTheme="minorHAnsi" w:hAnsiTheme="majorHAnsi" w:cstheme="majorHAnsi"/>
          <w:lang w:eastAsia="en-US"/>
        </w:rPr>
        <w:t>.</w:t>
      </w:r>
      <w:r w:rsidRPr="00FA5CD3">
        <w:rPr>
          <w:rFonts w:asciiTheme="majorHAnsi" w:eastAsiaTheme="minorHAnsi" w:hAnsiTheme="majorHAnsi" w:cstheme="majorHAnsi"/>
          <w:lang w:eastAsia="en-US"/>
        </w:rPr>
        <w:t xml:space="preserve"> W przypadku funkcjonowania szkoły w wariancie C (kształcenie zdalne) jest to jedyny sposób komunikacji z nauczycielami prowadzącymi zajęcia z uczniem.</w:t>
      </w:r>
    </w:p>
    <w:p w14:paraId="08153E07" w14:textId="77777777"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 xml:space="preserve">Rodzic/opiekun prawny na spotkanie bezpośrednie, rozmowę umawia się z nauczycielem za pomocą środków komunikacji na odległość – telefon, e-mail, e-dziennik. W bezpośrednim kontakcie z nauczycielem rodzic ma obowiązek założyć́ osłonę ust i nosa oraz zachować́ dystans wynoszący min. 1,5 metra. Spotkanie odbywa się w miejscu zapewniającym utrzymanie dystansu między rozmówcami, ale również innymi osobami, które mogą przebywać w tym samym pomieszczeniu co rozmówcy. Spotkanie, rozmowa nie może się odbywać podczas przerwy, kiedy nauczyciel pełni dyżur. </w:t>
      </w:r>
    </w:p>
    <w:p w14:paraId="31F94E69" w14:textId="77777777"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 xml:space="preserve">W szczególnych przypadkach rodzic/opiekun prawny może odbyć spotkanie ad hoc z nauczycielem za jego zgodą i wiedzą na terenie szkoły bez konieczności wcześniejszego umawiania się, z zachowaniem zasad opisanych w ust. 2 i 4. </w:t>
      </w:r>
    </w:p>
    <w:p w14:paraId="4441F101" w14:textId="49F32AC0"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Wchodząc na teren szkoły, rodzic/prawny opiekun zobowiązany jest zdezynfekować ręce płynem dezynfekcyjnym lub pozostać w rękawiczkach ochronnych</w:t>
      </w:r>
      <w:r w:rsidR="00F57B36" w:rsidRPr="00FA5CD3">
        <w:rPr>
          <w:rFonts w:asciiTheme="majorHAnsi" w:eastAsiaTheme="minorHAnsi" w:hAnsiTheme="majorHAnsi" w:cstheme="majorHAnsi"/>
          <w:lang w:eastAsia="en-US"/>
        </w:rPr>
        <w:t xml:space="preserve">, mieć zakryte usta i nos </w:t>
      </w:r>
      <w:r w:rsidRPr="00FA5CD3">
        <w:rPr>
          <w:rFonts w:asciiTheme="majorHAnsi" w:eastAsiaTheme="minorHAnsi" w:hAnsiTheme="majorHAnsi" w:cstheme="majorHAnsi"/>
          <w:lang w:eastAsia="en-US"/>
        </w:rPr>
        <w:t xml:space="preserve">oraz zgłasza pracownikowi spotkanie z nauczycielem podając swoje dane (imię i nazwisko) oraz nazwisko nauczyciela, z którym jest umówiony. </w:t>
      </w:r>
    </w:p>
    <w:p w14:paraId="30C78B8E" w14:textId="77777777"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 xml:space="preserve">Pracownik szkoły ma prawo sprawdzić́ dane osobowe rodzica/prawnego opiekuna, który zgłasza spotkanie z nauczycielem na terenie placówki. </w:t>
      </w:r>
    </w:p>
    <w:p w14:paraId="72419868" w14:textId="77777777"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Rodzice/opiekunowie prawni zobowiązani są do podania szkole numeru telefonu do kontaktu i aktualizowania go, w przypadku wystąpienia zmiany danych kontaktowych. Aktualne numery kontaktowe zbiera na początku wychowawca klasy, a w razie zmiany w ciągu roku szkolnego należy nowy numer podać w sekretariacie szkoły – sekretarz szkoły przekazuje informację dotyczącą zmiany wychowawcy klasy.</w:t>
      </w:r>
    </w:p>
    <w:p w14:paraId="5980B51B" w14:textId="43E8269B"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Z pielęgniarką̨ szkolną</w:t>
      </w:r>
      <w:r w:rsidR="00F57B36" w:rsidRPr="00FA5CD3">
        <w:rPr>
          <w:rFonts w:asciiTheme="majorHAnsi" w:eastAsiaTheme="minorHAnsi" w:hAnsiTheme="majorHAnsi" w:cstheme="majorHAnsi"/>
          <w:lang w:eastAsia="en-US"/>
        </w:rPr>
        <w:t xml:space="preserve"> </w:t>
      </w:r>
      <w:r w:rsidRPr="00FA5CD3">
        <w:rPr>
          <w:rFonts w:asciiTheme="majorHAnsi" w:eastAsiaTheme="minorHAnsi" w:hAnsiTheme="majorHAnsi" w:cstheme="majorHAnsi"/>
          <w:lang w:eastAsia="en-US"/>
        </w:rPr>
        <w:t>opiekun prawny może kontaktować́ się̨ telefonicznie pod numerem telefonu</w:t>
      </w:r>
      <w:r w:rsidR="00F57B36" w:rsidRPr="00FA5CD3">
        <w:rPr>
          <w:rFonts w:asciiTheme="majorHAnsi" w:eastAsiaTheme="minorHAnsi" w:hAnsiTheme="majorHAnsi" w:cstheme="majorHAnsi"/>
          <w:lang w:eastAsia="en-US"/>
        </w:rPr>
        <w:t xml:space="preserve"> 95 7431218 </w:t>
      </w:r>
      <w:r w:rsidRPr="00FA5CD3">
        <w:rPr>
          <w:rFonts w:asciiTheme="majorHAnsi" w:eastAsiaTheme="minorHAnsi" w:hAnsiTheme="majorHAnsi" w:cstheme="majorHAnsi"/>
          <w:lang w:eastAsia="en-US"/>
        </w:rPr>
        <w:t xml:space="preserve">w godzinach jej pracy </w:t>
      </w:r>
      <w:r w:rsidR="00F57B36" w:rsidRPr="00FA5CD3">
        <w:rPr>
          <w:rFonts w:asciiTheme="majorHAnsi" w:eastAsiaTheme="minorHAnsi" w:hAnsiTheme="majorHAnsi" w:cstheme="majorHAnsi"/>
          <w:lang w:eastAsia="en-US"/>
        </w:rPr>
        <w:t xml:space="preserve"> </w:t>
      </w:r>
      <w:r w:rsidRPr="00FA5CD3">
        <w:rPr>
          <w:rFonts w:asciiTheme="majorHAnsi" w:eastAsiaTheme="minorHAnsi" w:hAnsiTheme="majorHAnsi" w:cstheme="majorHAnsi"/>
          <w:lang w:eastAsia="en-US"/>
        </w:rPr>
        <w:t xml:space="preserve">oraz bezpośrednio w sytuacjach szczególnych po spełnieniu wymagań́ określonych w pkt. 2, 3, 4. </w:t>
      </w:r>
    </w:p>
    <w:p w14:paraId="39B0B93B" w14:textId="46898FC6"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 xml:space="preserve">Do kontaktu ze szkołą w sprawach pilnych (np. informacja o zarażeniu COVID-19), wyznacza się następujące numery telefonów </w:t>
      </w:r>
      <w:r w:rsidR="00F57B36" w:rsidRPr="00FA5CD3">
        <w:rPr>
          <w:rFonts w:asciiTheme="majorHAnsi" w:eastAsiaTheme="minorHAnsi" w:hAnsiTheme="majorHAnsi" w:cstheme="majorHAnsi"/>
          <w:lang w:eastAsia="en-US"/>
        </w:rPr>
        <w:t xml:space="preserve">95 7431218, 95 7431219 </w:t>
      </w:r>
      <w:r w:rsidRPr="00FA5CD3">
        <w:rPr>
          <w:rFonts w:asciiTheme="majorHAnsi" w:eastAsiaTheme="minorHAnsi" w:hAnsiTheme="majorHAnsi" w:cstheme="majorHAnsi"/>
          <w:lang w:eastAsia="en-US"/>
        </w:rPr>
        <w:t xml:space="preserve"> Powyższe numery telefonów są również opublikowane na stronie internetowej szkoły www. </w:t>
      </w:r>
    </w:p>
    <w:p w14:paraId="4BBEDFE7" w14:textId="40FD110D"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 xml:space="preserve">Kontakt z pracownikami świetlicy możliwy jest w godzinach od </w:t>
      </w:r>
      <w:r w:rsidR="00F57B36" w:rsidRPr="00FA5CD3">
        <w:rPr>
          <w:rFonts w:asciiTheme="majorHAnsi" w:eastAsiaTheme="minorHAnsi" w:hAnsiTheme="majorHAnsi" w:cstheme="majorHAnsi"/>
          <w:lang w:eastAsia="en-US"/>
        </w:rPr>
        <w:t xml:space="preserve"> 6 45 </w:t>
      </w:r>
      <w:r w:rsidRPr="00FA5CD3">
        <w:rPr>
          <w:rFonts w:asciiTheme="majorHAnsi" w:eastAsiaTheme="minorHAnsi" w:hAnsiTheme="majorHAnsi" w:cstheme="majorHAnsi"/>
          <w:lang w:eastAsia="en-US"/>
        </w:rPr>
        <w:t xml:space="preserve">do </w:t>
      </w:r>
      <w:r w:rsidR="00F57B36" w:rsidRPr="00FA5CD3">
        <w:rPr>
          <w:rFonts w:asciiTheme="majorHAnsi" w:eastAsiaTheme="minorHAnsi" w:hAnsiTheme="majorHAnsi" w:cstheme="majorHAnsi"/>
          <w:lang w:eastAsia="en-US"/>
        </w:rPr>
        <w:t xml:space="preserve">15 30 </w:t>
      </w:r>
      <w:r w:rsidRPr="00FA5CD3">
        <w:rPr>
          <w:rFonts w:asciiTheme="majorHAnsi" w:eastAsiaTheme="minorHAnsi" w:hAnsiTheme="majorHAnsi" w:cstheme="majorHAnsi"/>
          <w:lang w:eastAsia="en-US"/>
        </w:rPr>
        <w:t xml:space="preserve"> pod numerem telefonu</w:t>
      </w:r>
      <w:r w:rsidR="00F57B36" w:rsidRPr="00FA5CD3">
        <w:rPr>
          <w:rFonts w:asciiTheme="majorHAnsi" w:eastAsiaTheme="minorHAnsi" w:hAnsiTheme="majorHAnsi" w:cstheme="majorHAnsi"/>
          <w:lang w:eastAsia="en-US"/>
        </w:rPr>
        <w:t xml:space="preserve">95 7431218 </w:t>
      </w:r>
      <w:r w:rsidRPr="00FA5CD3">
        <w:rPr>
          <w:rFonts w:asciiTheme="majorHAnsi" w:eastAsiaTheme="minorHAnsi" w:hAnsiTheme="majorHAnsi" w:cstheme="majorHAnsi"/>
          <w:lang w:eastAsia="en-US"/>
        </w:rPr>
        <w:t xml:space="preserve"> oraz adresem mailowym </w:t>
      </w:r>
      <w:hyperlink r:id="rId8" w:history="1">
        <w:r w:rsidR="00F57B36" w:rsidRPr="00FA5CD3">
          <w:rPr>
            <w:rStyle w:val="Hipercze"/>
            <w:rFonts w:asciiTheme="majorHAnsi" w:eastAsiaTheme="minorHAnsi" w:hAnsiTheme="majorHAnsi" w:cstheme="majorHAnsi"/>
            <w:lang w:eastAsia="en-US"/>
          </w:rPr>
          <w:t>sekretariat@sptrzciel.szkolnastrona.pl</w:t>
        </w:r>
      </w:hyperlink>
      <w:r w:rsidR="00F57B36" w:rsidRPr="00FA5CD3">
        <w:rPr>
          <w:rFonts w:asciiTheme="majorHAnsi" w:eastAsiaTheme="minorHAnsi" w:hAnsiTheme="majorHAnsi" w:cstheme="majorHAnsi"/>
          <w:lang w:eastAsia="en-US"/>
        </w:rPr>
        <w:t xml:space="preserve">  </w:t>
      </w:r>
      <w:r w:rsidRPr="00FA5CD3">
        <w:rPr>
          <w:rFonts w:asciiTheme="majorHAnsi" w:eastAsiaTheme="minorHAnsi" w:hAnsiTheme="majorHAnsi" w:cstheme="majorHAnsi"/>
          <w:lang w:eastAsia="en-US"/>
        </w:rPr>
        <w:t>lub przez e-dziennik.</w:t>
      </w:r>
    </w:p>
    <w:p w14:paraId="74A08817" w14:textId="77777777"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W przypadku pojawienia się objawów chorobowych sugerujących infekcję dróg oddechowych u dziecka w czasie zajęć odbywających się na terenie szkoły rodzic zostanie poinformowany telefonicznie na wskazany przez siebie numer telefonu o konieczności niezwłocznego odbioru dziecka ze szkoły.</w:t>
      </w:r>
    </w:p>
    <w:p w14:paraId="4D91DF21" w14:textId="77777777" w:rsidR="0097153D" w:rsidRPr="00FA5CD3" w:rsidRDefault="0097153D" w:rsidP="0097153D">
      <w:pPr>
        <w:numPr>
          <w:ilvl w:val="0"/>
          <w:numId w:val="17"/>
        </w:numPr>
        <w:tabs>
          <w:tab w:val="left" w:pos="993"/>
        </w:tabs>
        <w:spacing w:before="240" w:after="200" w:line="276" w:lineRule="auto"/>
        <w:ind w:left="0" w:firstLine="567"/>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 xml:space="preserve">Rodzice/opiekunowie prawni  (także uczniowie pełnoletni) otrzymują niniejsze Procedury do zapoznania się e-mailem/ poprzez e-dziennik. Procedurę wysyła/udostępnia dyrektor szkoły lub wychowawca danej klasy z poleceniem dyrektora. </w:t>
      </w:r>
    </w:p>
    <w:p w14:paraId="7029C9BB" w14:textId="77777777" w:rsidR="0097153D" w:rsidRPr="00FA5CD3" w:rsidRDefault="0097153D" w:rsidP="0097153D">
      <w:pPr>
        <w:spacing w:before="240"/>
        <w:jc w:val="center"/>
        <w:rPr>
          <w:rFonts w:asciiTheme="majorHAnsi" w:hAnsiTheme="majorHAnsi" w:cstheme="majorHAnsi"/>
          <w:b/>
        </w:rPr>
      </w:pPr>
    </w:p>
    <w:p w14:paraId="0E2CF57C" w14:textId="77777777" w:rsidR="0097153D" w:rsidRPr="00FA5CD3" w:rsidRDefault="0097153D" w:rsidP="0097153D">
      <w:pPr>
        <w:spacing w:before="240"/>
        <w:jc w:val="center"/>
        <w:rPr>
          <w:rFonts w:asciiTheme="majorHAnsi" w:hAnsiTheme="majorHAnsi" w:cstheme="majorHAnsi"/>
          <w:b/>
          <w:strike/>
          <w:u w:val="single"/>
        </w:rPr>
      </w:pPr>
      <w:r w:rsidRPr="00FA5CD3">
        <w:rPr>
          <w:rFonts w:asciiTheme="majorHAnsi" w:hAnsiTheme="majorHAnsi" w:cstheme="majorHAnsi"/>
          <w:b/>
          <w:u w:val="single"/>
        </w:rPr>
        <w:t>Procedura przyprowadzania i odbiór uczniów ze szkoły</w:t>
      </w:r>
    </w:p>
    <w:p w14:paraId="6DD254E9"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Na teren budynku szkoły może wchodzić uczeń bez objawów chorobowych sugerujących infekcję dróg oddechowych, którego może odprowadzić do szkoły tylko jeden opiekun (rodzic, opiekun, osoba upoważniona).</w:t>
      </w:r>
    </w:p>
    <w:p w14:paraId="391057B2"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Zgodnie z wytycznymi GIS nie można do szkoły wysyłać́ ucznia, u którego w rodzinie któryś z domowników przebywa na kwarantannie lub w izolacji w warunkach domowych lub w izolacji.</w:t>
      </w:r>
    </w:p>
    <w:p w14:paraId="4301149E" w14:textId="6C70AAD9"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Opiekun (przyprowadzający/odbierający ucznia) może przebywać tylko w części wspólnej szkoły tj.: </w:t>
      </w:r>
      <w:r w:rsidR="0062276E" w:rsidRPr="00FA5CD3">
        <w:rPr>
          <w:rFonts w:asciiTheme="majorHAnsi" w:hAnsiTheme="majorHAnsi" w:cstheme="majorHAnsi"/>
          <w:sz w:val="24"/>
          <w:szCs w:val="24"/>
        </w:rPr>
        <w:t>dziedziniec szkolny (plac pomiędzy budynkami szkoły)</w:t>
      </w:r>
    </w:p>
    <w:p w14:paraId="1B80B9C8" w14:textId="7273628B"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Opiekun przebywając </w:t>
      </w:r>
      <w:r w:rsidR="0062276E" w:rsidRPr="00FA5CD3">
        <w:rPr>
          <w:rFonts w:asciiTheme="majorHAnsi" w:hAnsiTheme="majorHAnsi" w:cstheme="majorHAnsi"/>
          <w:sz w:val="24"/>
          <w:szCs w:val="24"/>
        </w:rPr>
        <w:t xml:space="preserve">na terenie </w:t>
      </w:r>
      <w:r w:rsidRPr="00FA5CD3">
        <w:rPr>
          <w:rFonts w:asciiTheme="majorHAnsi" w:hAnsiTheme="majorHAnsi" w:cstheme="majorHAnsi"/>
          <w:sz w:val="24"/>
          <w:szCs w:val="24"/>
        </w:rPr>
        <w:t xml:space="preserve"> szkoły musi stosować środki ochronne zgodnie z obowiązującymi przepisami w tym zakresie: </w:t>
      </w:r>
      <w:proofErr w:type="spellStart"/>
      <w:r w:rsidRPr="00FA5CD3">
        <w:rPr>
          <w:rFonts w:asciiTheme="majorHAnsi" w:hAnsiTheme="majorHAnsi" w:cstheme="majorHAnsi"/>
          <w:sz w:val="24"/>
          <w:szCs w:val="24"/>
        </w:rPr>
        <w:t>tj</w:t>
      </w:r>
      <w:proofErr w:type="spellEnd"/>
      <w:r w:rsidRPr="00FA5CD3">
        <w:rPr>
          <w:rFonts w:asciiTheme="majorHAnsi" w:hAnsiTheme="majorHAnsi" w:cstheme="majorHAnsi"/>
          <w:sz w:val="24"/>
          <w:szCs w:val="24"/>
        </w:rPr>
        <w:t xml:space="preserve">: osłona nosa i ust, rękawiczki jednorazowe </w:t>
      </w:r>
    </w:p>
    <w:p w14:paraId="3463F2F7"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Opiekun zobowiązany jest do zachowania dystansu od pracowników szkoły oraz innych opiekunów i uczniów - co najmniej 1,5 m.</w:t>
      </w:r>
    </w:p>
    <w:p w14:paraId="796CC83E"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Uczeń wchodzący do szkoły zobowiązany jest zdezynfekować ręce a w przypadku występującego uczulenia na środek dezynfekujący, niezwłocznie umyć ręce w najbliższej łazience przeznaczonej do korzystania przez uczniów. </w:t>
      </w:r>
    </w:p>
    <w:p w14:paraId="5D4ADC8C" w14:textId="30F32298"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Jeśli uczeń korzysta z jednorazowych rękawiczek i maseczki/osłony ust i nosa, wyrzuca je do kosza z workiem na odpady zmieszane – </w:t>
      </w:r>
      <w:r w:rsidR="0062276E" w:rsidRPr="00FA5CD3">
        <w:rPr>
          <w:rFonts w:asciiTheme="majorHAnsi" w:hAnsiTheme="majorHAnsi" w:cstheme="majorHAnsi"/>
          <w:sz w:val="24"/>
          <w:szCs w:val="24"/>
        </w:rPr>
        <w:t xml:space="preserve">na każdym korytarzu szkolnym </w:t>
      </w:r>
    </w:p>
    <w:p w14:paraId="1BFBC19A"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Dziecko nie może wnosić do budynku szkoły przedmiotów, które nie są niezbędne do zajęć, w których uczeń bierze udział, wyjątek stanowią dzieci ze specjalnymi potrzebami edukacyjnymi, w szczególności z niepełnosprawnościami - rodzic/opiekun prawny zobowiązany jest do regularnego czyszczenia przedmiotów przynoszonych przez uczniów. </w:t>
      </w:r>
    </w:p>
    <w:p w14:paraId="243EE326" w14:textId="03D9C6FC"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Pracownik dyżurujący przy </w:t>
      </w:r>
      <w:r w:rsidR="0062276E" w:rsidRPr="00FA5CD3">
        <w:rPr>
          <w:rFonts w:asciiTheme="majorHAnsi" w:hAnsiTheme="majorHAnsi" w:cstheme="majorHAnsi"/>
          <w:sz w:val="24"/>
          <w:szCs w:val="24"/>
        </w:rPr>
        <w:t xml:space="preserve">drzwiach wejściowych </w:t>
      </w:r>
      <w:r w:rsidRPr="00FA5CD3">
        <w:rPr>
          <w:rFonts w:asciiTheme="majorHAnsi" w:hAnsiTheme="majorHAnsi" w:cstheme="majorHAnsi"/>
          <w:color w:val="FF0000"/>
          <w:sz w:val="24"/>
          <w:szCs w:val="24"/>
        </w:rPr>
        <w:t xml:space="preserve"> </w:t>
      </w:r>
      <w:r w:rsidRPr="00FA5CD3">
        <w:rPr>
          <w:rFonts w:asciiTheme="majorHAnsi" w:hAnsiTheme="majorHAnsi" w:cstheme="majorHAnsi"/>
          <w:sz w:val="24"/>
          <w:szCs w:val="24"/>
        </w:rPr>
        <w:t>dba o to, by dzieci z różnych oddziałów nie stykały się ze sobą i unikały ścisku</w:t>
      </w:r>
      <w:r w:rsidR="0062276E" w:rsidRPr="00FA5CD3">
        <w:rPr>
          <w:rFonts w:asciiTheme="majorHAnsi" w:hAnsiTheme="majorHAnsi" w:cstheme="majorHAnsi"/>
          <w:sz w:val="24"/>
          <w:szCs w:val="24"/>
        </w:rPr>
        <w:t xml:space="preserve"> i wchodziły do szkoły wyznaczonymi wejściami (strefami)</w:t>
      </w:r>
    </w:p>
    <w:p w14:paraId="1B9CF71B"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 przypadku stwierdzenia przez pracownika odbierającego objawów chorobowych (wskazujących na chorobę dróg oddechowych) u ucznia pracownik nie odbiera dziecka, pozostawia je rodzicom i informuje dyrektora lub osobę go zastępującą o zaistniałej sytuacji. Dyrektor lub osoba go zastępująca kontaktuje się (telefonicznie) z rodzicami/opiekunami dziecka i informuje o konieczności kontaktu z lekarzem oraz prosi o informację zwrotną dotycząca zdrowia dziecka. W przypadku gdy dziecko samo przyszło do szkoły, uczeń izolowany jest w specjalnie do tego przeznaczonym pomieszczeniu, osoba, która zaobserwowała objawy informuje o tym fakcie dyrektora, zaś dyrektor lub osoba przez niego wyznaczona kontaktuje się z rodzicami, informując o konieczności odbioru dziecka i kontaktu z lekarzem.</w:t>
      </w:r>
    </w:p>
    <w:p w14:paraId="6FC09987"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Odbiór dziecka następuje po podaniu przez rodzica/opiekuna prawnego/osoby upoważnionej imienia i nazwiska dziecka pracownikowi szkoły, który odpowiada za odprowadzanie uczniów do części wspólnej.</w:t>
      </w:r>
    </w:p>
    <w:p w14:paraId="4ACEBE43"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Opuszczając placówkę uczeń odprowadzany jest do rodzica/opiekuna prawnego/osoby upoważnionej przez pracownika szkoły, który oczekuje przy drzwiach wejściowych.</w:t>
      </w:r>
    </w:p>
    <w:p w14:paraId="7865F1AB"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 przypadku gdy dzieci przebywają na placu zabaw/boisku, odbiór dziecka odbywa się z tego miejsca przy zachowaniu dystansu co najmniej 1,5 m od innych osób (oprócz dziecka/dzieci odbieranych ze szkoły).</w:t>
      </w:r>
    </w:p>
    <w:p w14:paraId="79F52B72" w14:textId="77777777" w:rsidR="0097153D" w:rsidRPr="00FA5CD3" w:rsidRDefault="0097153D" w:rsidP="0097153D">
      <w:pPr>
        <w:pStyle w:val="Akapitzlist"/>
        <w:numPr>
          <w:ilvl w:val="0"/>
          <w:numId w:val="3"/>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Rodzic/opiekun prawny/osoba upoważniona do odbioru dziecka przebywa na terenie szkoły dłużej niż jest to konieczne.</w:t>
      </w:r>
    </w:p>
    <w:p w14:paraId="4D90BE35" w14:textId="77777777" w:rsidR="0097153D" w:rsidRPr="00FA5CD3" w:rsidRDefault="0097153D" w:rsidP="0097153D">
      <w:pPr>
        <w:pStyle w:val="Akapitzlist"/>
        <w:tabs>
          <w:tab w:val="left" w:pos="993"/>
        </w:tabs>
        <w:spacing w:before="240"/>
        <w:ind w:left="567"/>
        <w:contextualSpacing w:val="0"/>
        <w:rPr>
          <w:rFonts w:asciiTheme="majorHAnsi" w:hAnsiTheme="majorHAnsi" w:cstheme="majorHAnsi"/>
          <w:sz w:val="24"/>
          <w:szCs w:val="24"/>
        </w:rPr>
      </w:pPr>
    </w:p>
    <w:p w14:paraId="44DDD297"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Procedura korzystania z szatni</w:t>
      </w:r>
    </w:p>
    <w:p w14:paraId="0CE4D4CF" w14:textId="2403AE73" w:rsidR="0097153D" w:rsidRPr="00FA5CD3" w:rsidRDefault="0062276E" w:rsidP="0097153D">
      <w:pPr>
        <w:pStyle w:val="Akapitzlist"/>
        <w:numPr>
          <w:ilvl w:val="0"/>
          <w:numId w:val="15"/>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okresie  trwania pandemii korono wisusa korzystanie z szafek ubraniowych na terenie szkoły  </w:t>
      </w:r>
      <w:r w:rsidR="00E37C26" w:rsidRPr="00FA5CD3">
        <w:rPr>
          <w:rFonts w:asciiTheme="majorHAnsi" w:hAnsiTheme="majorHAnsi" w:cstheme="majorHAnsi"/>
          <w:sz w:val="24"/>
          <w:szCs w:val="24"/>
        </w:rPr>
        <w:t>przez ucznia jest zabronione</w:t>
      </w:r>
    </w:p>
    <w:p w14:paraId="41C4B688" w14:textId="14860711" w:rsidR="0097153D" w:rsidRPr="00FA5CD3" w:rsidRDefault="0097153D" w:rsidP="0097153D">
      <w:pPr>
        <w:pStyle w:val="Akapitzlist"/>
        <w:numPr>
          <w:ilvl w:val="0"/>
          <w:numId w:val="15"/>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Uczniowie pozostawiają okrycie wierzchnie i obuwie w wyznaczonych </w:t>
      </w:r>
      <w:r w:rsidR="00E37C26" w:rsidRPr="00FA5CD3">
        <w:rPr>
          <w:rFonts w:asciiTheme="majorHAnsi" w:hAnsiTheme="majorHAnsi" w:cstheme="majorHAnsi"/>
          <w:sz w:val="24"/>
          <w:szCs w:val="24"/>
        </w:rPr>
        <w:t>miejscach (wieszakach przy salach lekcyjnych) w swoich sektorach przebywania</w:t>
      </w:r>
    </w:p>
    <w:p w14:paraId="329B5520" w14:textId="77777777" w:rsidR="0097153D" w:rsidRPr="00FA5CD3" w:rsidRDefault="0097153D" w:rsidP="0097153D">
      <w:pPr>
        <w:pStyle w:val="Akapitzlist"/>
        <w:numPr>
          <w:ilvl w:val="0"/>
          <w:numId w:val="15"/>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Uczniowie mogą przebywać tylko w przypisanej im szatni.</w:t>
      </w:r>
    </w:p>
    <w:p w14:paraId="0C1D7EAD" w14:textId="4B78128E" w:rsidR="0097153D" w:rsidRPr="00FA5CD3" w:rsidRDefault="0097153D" w:rsidP="0097153D">
      <w:pPr>
        <w:pStyle w:val="Akapitzlist"/>
        <w:numPr>
          <w:ilvl w:val="0"/>
          <w:numId w:val="15"/>
        </w:numPr>
        <w:tabs>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Uczniowie </w:t>
      </w:r>
      <w:r w:rsidR="00E37C26" w:rsidRPr="00FA5CD3">
        <w:rPr>
          <w:rFonts w:asciiTheme="majorHAnsi" w:hAnsiTheme="majorHAnsi" w:cstheme="majorHAnsi"/>
          <w:sz w:val="24"/>
          <w:szCs w:val="24"/>
        </w:rPr>
        <w:t>klas I-III pozostawiają odzież wierzchnia oraz obuwie w swoich salach</w:t>
      </w:r>
    </w:p>
    <w:p w14:paraId="38B54229" w14:textId="77777777" w:rsidR="0097153D" w:rsidRPr="00FA5CD3" w:rsidRDefault="0097153D" w:rsidP="0097153D">
      <w:pPr>
        <w:spacing w:before="240"/>
        <w:rPr>
          <w:rFonts w:asciiTheme="majorHAnsi" w:hAnsiTheme="majorHAnsi" w:cstheme="majorHAnsi"/>
          <w:b/>
        </w:rPr>
      </w:pPr>
    </w:p>
    <w:p w14:paraId="1CB7FD3B"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Procedura organizacji bezpiecznego żywienia</w:t>
      </w:r>
    </w:p>
    <w:p w14:paraId="597A8E35" w14:textId="77777777" w:rsidR="0097153D" w:rsidRPr="00FA5CD3" w:rsidRDefault="0097153D" w:rsidP="0097153D">
      <w:pPr>
        <w:pStyle w:val="Akapitzlist"/>
        <w:numPr>
          <w:ilvl w:val="0"/>
          <w:numId w:val="4"/>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Szkoła zapewnia uczniom szkoły możliwość spożycia ciepłego posiłku w czasie ich pobytu na terenie placówki.</w:t>
      </w:r>
    </w:p>
    <w:p w14:paraId="4DAE75EC" w14:textId="77777777" w:rsidR="0097153D" w:rsidRPr="00FA5CD3" w:rsidRDefault="0097153D" w:rsidP="0097153D">
      <w:pPr>
        <w:pStyle w:val="Akapitzlist"/>
        <w:numPr>
          <w:ilvl w:val="0"/>
          <w:numId w:val="4"/>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Posiłki przygotowywane są na terenie szkoły przy zachowaniu wszelkich niezbędnych środków higieny. </w:t>
      </w:r>
    </w:p>
    <w:p w14:paraId="38EEC370" w14:textId="77777777" w:rsidR="0097153D" w:rsidRPr="00FA5CD3" w:rsidRDefault="0097153D" w:rsidP="0097153D">
      <w:pPr>
        <w:pStyle w:val="Akapitzlist"/>
        <w:numPr>
          <w:ilvl w:val="0"/>
          <w:numId w:val="4"/>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Pracownicy kuchni:</w:t>
      </w:r>
    </w:p>
    <w:p w14:paraId="3ACC7E53"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Dezynfekują ręce przed każdym wejściem do pomieszczenia, gdzie przygotowywane są posiłki;</w:t>
      </w:r>
    </w:p>
    <w:p w14:paraId="5216F970"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Myją ręce:</w:t>
      </w:r>
    </w:p>
    <w:p w14:paraId="566C1BDF"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przed rozpoczęciem pracy,</w:t>
      </w:r>
    </w:p>
    <w:p w14:paraId="0C762038"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przed kontaktem z żywnością, która jest przeznaczona do bezpośredniego spożycia, ugotowana, upieczona, usmażona,</w:t>
      </w:r>
    </w:p>
    <w:p w14:paraId="2ABEAE88"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po obróbce lub kontakcie z żywnością surową, nieprzetworzoną,</w:t>
      </w:r>
    </w:p>
    <w:p w14:paraId="703A54FF"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po zajmowaniu się odpadami/śmieciami,</w:t>
      </w:r>
    </w:p>
    <w:p w14:paraId="08DBA051"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po zakończeniu procedur czyszczenia/dezynfekcji,</w:t>
      </w:r>
    </w:p>
    <w:p w14:paraId="6CA209A2"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po skorzystaniu z toalety,</w:t>
      </w:r>
    </w:p>
    <w:p w14:paraId="1F586D43"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po kaszlu, kichaniu, wydmuchaniu nosa,</w:t>
      </w:r>
    </w:p>
    <w:p w14:paraId="1E645BEA" w14:textId="77777777" w:rsidR="0097153D" w:rsidRPr="00FA5CD3" w:rsidRDefault="0097153D" w:rsidP="0097153D">
      <w:pPr>
        <w:numPr>
          <w:ilvl w:val="1"/>
          <w:numId w:val="12"/>
        </w:numPr>
        <w:spacing w:before="240" w:after="200"/>
        <w:rPr>
          <w:rFonts w:asciiTheme="majorHAnsi" w:eastAsiaTheme="minorHAnsi" w:hAnsiTheme="majorHAnsi" w:cstheme="majorHAnsi"/>
          <w:lang w:eastAsia="en-US"/>
        </w:rPr>
      </w:pPr>
      <w:r w:rsidRPr="00FA5CD3">
        <w:rPr>
          <w:rFonts w:asciiTheme="majorHAnsi" w:eastAsiaTheme="minorHAnsi" w:hAnsiTheme="majorHAnsi" w:cstheme="majorHAnsi"/>
          <w:lang w:eastAsia="en-US"/>
        </w:rPr>
        <w:t>po jedzeniu, piciu lub paleniu;</w:t>
      </w:r>
    </w:p>
    <w:p w14:paraId="0B26D8CF"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Myją ręce zgodnie z instrukcją zamieszczoną w pomieszczeniach sanitarno-higienicznych;</w:t>
      </w:r>
    </w:p>
    <w:p w14:paraId="6C582489"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Odbierając produkty dostarczane przez osoby z zewnątrz, zakładają rękawiczki oraz maseczki ochronne;</w:t>
      </w:r>
    </w:p>
    <w:p w14:paraId="0C7E8379"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Wyrzucają rękawiczki/myją rękawiczki, wyrzucają maseczki i wyrzucają wszelkie opakowania, w których zostały dostarczone produkty do worka na śmieci i zamykają go szczelnie; jeśli rozpakowanie produktu w danym momencie nie jest możliwe lub musi on pozostać w opakowaniu, pracownik kuchni myje/dezynfekuje opakowanie;</w:t>
      </w:r>
    </w:p>
    <w:p w14:paraId="6C867B6B"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Przygotowując posiłki zachowują od siebie bezpieczny dystans  - co najmniej 1,5 metra;</w:t>
      </w:r>
    </w:p>
    <w:p w14:paraId="7E399621"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Po zakończonej pracy, dezynfekują blaty kuchenne oraz inne sprzęty, środkami zapewnionymi przez dyrektora;</w:t>
      </w:r>
    </w:p>
    <w:p w14:paraId="02415D50" w14:textId="77777777" w:rsidR="0097153D" w:rsidRPr="00FA5CD3" w:rsidRDefault="0097153D" w:rsidP="0097153D">
      <w:pPr>
        <w:pStyle w:val="Akapitzlist"/>
        <w:numPr>
          <w:ilvl w:val="0"/>
          <w:numId w:val="12"/>
        </w:numPr>
        <w:tabs>
          <w:tab w:val="left" w:pos="851"/>
        </w:tabs>
        <w:spacing w:before="240"/>
        <w:contextualSpacing w:val="0"/>
        <w:rPr>
          <w:rFonts w:asciiTheme="majorHAnsi" w:hAnsiTheme="majorHAnsi" w:cstheme="majorHAnsi"/>
          <w:sz w:val="24"/>
          <w:szCs w:val="24"/>
        </w:rPr>
      </w:pPr>
      <w:r w:rsidRPr="00FA5CD3">
        <w:rPr>
          <w:rFonts w:asciiTheme="majorHAnsi" w:hAnsiTheme="majorHAnsi" w:cstheme="majorHAnsi"/>
          <w:sz w:val="24"/>
          <w:szCs w:val="24"/>
        </w:rPr>
        <w:t>Myją naczynia, sztućce w zmywarce w temperaturze 60 stopni C przy użyciu detergentów do tego służących/wyparzają naczynia i sztućce, którymi były spożywane posiłki.</w:t>
      </w:r>
    </w:p>
    <w:p w14:paraId="20A57A24" w14:textId="74C9D643" w:rsidR="0097153D" w:rsidRPr="00FA5CD3" w:rsidRDefault="0097153D" w:rsidP="0097153D">
      <w:pPr>
        <w:pStyle w:val="Akapitzlist"/>
        <w:numPr>
          <w:ilvl w:val="0"/>
          <w:numId w:val="4"/>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Uczniowie spożywają posiłki w pomieszczeniu do tego przeznaczonym. Godziny spożywania posiłków przez poszczególne klasy określa dyrektor szkoły i przekazuje informację wychowawcom oraz rodzicom/opiekunom prawnym uczniów, którzy przekazują tę informację uczniom.   </w:t>
      </w:r>
    </w:p>
    <w:p w14:paraId="074B73C7" w14:textId="77777777" w:rsidR="0097153D" w:rsidRPr="00FA5CD3" w:rsidRDefault="0097153D" w:rsidP="0097153D">
      <w:pPr>
        <w:pStyle w:val="Akapitzlist"/>
        <w:numPr>
          <w:ilvl w:val="0"/>
          <w:numId w:val="4"/>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Przed wejściem do pomieszczenia, w który mają spożywać posiłek uczniowie zobowiązani są umyć ręce zgodnie z instrukcja widniejącą w pomieszczeniach sanitarno-higienicznych.</w:t>
      </w:r>
    </w:p>
    <w:p w14:paraId="350AC5D3" w14:textId="77777777" w:rsidR="0097153D" w:rsidRPr="00FA5CD3" w:rsidRDefault="0097153D" w:rsidP="0097153D">
      <w:pPr>
        <w:pStyle w:val="Akapitzlist"/>
        <w:numPr>
          <w:ilvl w:val="0"/>
          <w:numId w:val="4"/>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Po zakończeniu spożywania posiłku przez daną turę uczniów wyznaczony pracownik/pracownicy dezynfekuje/ą powierzchnię stołów oraz krzesła (poręcze, oparcia, siedziska), przy których spożywane były posiłki. Pracownik dokonuje dezynfekcji w rękawiczkach ochronnych i osłonie ust oraz nosa. Po zakończonej dezynfekcji wyrzuca zużyte środki ochrony osobistej do pojemnika do tego przeznaczonego z workiem na odpady zmieszane. Po zakończonej dezynfekcji pracownik/pracownicy zobowiązani są do umycia rąk zgodnie z instrukcją zamieszczoną w pomieszczeniach sanitarno-higienicznych.</w:t>
      </w:r>
    </w:p>
    <w:p w14:paraId="7953F722" w14:textId="77777777" w:rsidR="0097153D" w:rsidRPr="00FA5CD3" w:rsidRDefault="0097153D" w:rsidP="0097153D">
      <w:pPr>
        <w:tabs>
          <w:tab w:val="left" w:pos="851"/>
        </w:tabs>
        <w:spacing w:before="240"/>
        <w:rPr>
          <w:rFonts w:asciiTheme="majorHAnsi" w:hAnsiTheme="majorHAnsi" w:cstheme="majorHAnsi"/>
        </w:rPr>
      </w:pPr>
    </w:p>
    <w:p w14:paraId="253CCF23" w14:textId="75B8BEFB"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Wyjścia na boisko, plac</w:t>
      </w:r>
      <w:r w:rsidR="00E37C26" w:rsidRPr="00FA5CD3">
        <w:rPr>
          <w:rFonts w:asciiTheme="majorHAnsi" w:hAnsiTheme="majorHAnsi" w:cstheme="majorHAnsi"/>
          <w:b/>
          <w:u w:val="single"/>
        </w:rPr>
        <w:t>e szkolne</w:t>
      </w:r>
    </w:p>
    <w:p w14:paraId="28E327E4" w14:textId="7581A43F" w:rsidR="0097153D" w:rsidRPr="00FA5CD3" w:rsidRDefault="0097153D" w:rsidP="0097153D">
      <w:pPr>
        <w:pStyle w:val="Akapitzlist"/>
        <w:numPr>
          <w:ilvl w:val="0"/>
          <w:numId w:val="6"/>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przypadku, gdy pogoda na to pozwoli, uczniowie będą korzystali z placu </w:t>
      </w:r>
      <w:r w:rsidR="00E37C26" w:rsidRPr="00FA5CD3">
        <w:rPr>
          <w:rFonts w:asciiTheme="majorHAnsi" w:hAnsiTheme="majorHAnsi" w:cstheme="majorHAnsi"/>
          <w:sz w:val="24"/>
          <w:szCs w:val="24"/>
        </w:rPr>
        <w:t xml:space="preserve">szkolnego </w:t>
      </w:r>
      <w:r w:rsidRPr="00FA5CD3">
        <w:rPr>
          <w:rFonts w:asciiTheme="majorHAnsi" w:hAnsiTheme="majorHAnsi" w:cstheme="majorHAnsi"/>
          <w:sz w:val="24"/>
          <w:szCs w:val="24"/>
        </w:rPr>
        <w:t>, boiska, terenu szkoły.</w:t>
      </w:r>
    </w:p>
    <w:p w14:paraId="2D7E15D1" w14:textId="4A737888" w:rsidR="0097153D" w:rsidRPr="00FA5CD3" w:rsidRDefault="0097153D" w:rsidP="0097153D">
      <w:pPr>
        <w:pStyle w:val="Akapitzlist"/>
        <w:numPr>
          <w:ilvl w:val="0"/>
          <w:numId w:val="6"/>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Przerwy w miarę możliwości uczniowie będą spędzali korzystając z boiska, placu</w:t>
      </w:r>
      <w:r w:rsidRPr="00FA5CD3">
        <w:rPr>
          <w:rFonts w:asciiTheme="majorHAnsi" w:hAnsiTheme="majorHAnsi" w:cstheme="majorHAnsi"/>
          <w:sz w:val="24"/>
          <w:szCs w:val="24"/>
          <w:highlight w:val="yellow"/>
        </w:rPr>
        <w:t xml:space="preserve"> </w:t>
      </w:r>
      <w:r w:rsidR="00E37C26" w:rsidRPr="00FA5CD3">
        <w:rPr>
          <w:rFonts w:asciiTheme="majorHAnsi" w:hAnsiTheme="majorHAnsi" w:cstheme="majorHAnsi"/>
          <w:sz w:val="24"/>
          <w:szCs w:val="24"/>
        </w:rPr>
        <w:t>szkolnego</w:t>
      </w:r>
      <w:r w:rsidRPr="00FA5CD3">
        <w:rPr>
          <w:rFonts w:asciiTheme="majorHAnsi" w:hAnsiTheme="majorHAnsi" w:cstheme="majorHAnsi"/>
          <w:sz w:val="24"/>
          <w:szCs w:val="24"/>
        </w:rPr>
        <w:t xml:space="preserve">, terenu szkoły (poza budynkiem). </w:t>
      </w:r>
    </w:p>
    <w:p w14:paraId="5917D169" w14:textId="77777777" w:rsidR="0097153D" w:rsidRPr="00FA5CD3" w:rsidRDefault="0097153D" w:rsidP="0097153D">
      <w:pPr>
        <w:pStyle w:val="Akapitzlist"/>
        <w:numPr>
          <w:ilvl w:val="0"/>
          <w:numId w:val="6"/>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Nauczyciele w miarę możliwości zapewniają, aby uczniowie unikali ścisku.</w:t>
      </w:r>
    </w:p>
    <w:p w14:paraId="01C984DC" w14:textId="77777777" w:rsidR="0097153D" w:rsidRPr="00FA5CD3" w:rsidRDefault="0097153D" w:rsidP="0097153D">
      <w:pPr>
        <w:pStyle w:val="Akapitzlist"/>
        <w:numPr>
          <w:ilvl w:val="0"/>
          <w:numId w:val="6"/>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Po powrocie ze świeżego powietrza uczniowie i nauczyciele dezynfekują lub myją ręce zgodnie z instrukcją na plakacie.</w:t>
      </w:r>
    </w:p>
    <w:p w14:paraId="2AFAABFD" w14:textId="77777777" w:rsidR="0097153D" w:rsidRPr="00FA5CD3" w:rsidRDefault="0097153D" w:rsidP="0097153D">
      <w:pPr>
        <w:pStyle w:val="Akapitzlist"/>
        <w:numPr>
          <w:ilvl w:val="0"/>
          <w:numId w:val="6"/>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Uczniowie nie mogą pozostawać bez opieki na terenie szkoły w trakcie zajęć organizowanych przez szkołę. </w:t>
      </w:r>
    </w:p>
    <w:p w14:paraId="65999698" w14:textId="77777777" w:rsidR="0097153D" w:rsidRPr="00FA5CD3" w:rsidRDefault="0097153D" w:rsidP="0097153D">
      <w:pPr>
        <w:spacing w:before="240"/>
        <w:rPr>
          <w:rFonts w:asciiTheme="majorHAnsi" w:hAnsiTheme="majorHAnsi" w:cstheme="majorHAnsi"/>
          <w:b/>
        </w:rPr>
      </w:pPr>
    </w:p>
    <w:p w14:paraId="503322F4"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Organizacja zajęć pozalekcyjnych</w:t>
      </w:r>
    </w:p>
    <w:p w14:paraId="54D0CD65"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 szkole organizowane są zajęcia pozalekcyjne zgodnie z harmonogramem tych zajęć w przypisanych do tych zajęć salach.</w:t>
      </w:r>
    </w:p>
    <w:p w14:paraId="696484F7"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Osoby spoza szkoły, które prowadzą zajęcia pozalekcyjne z uczniami, zobowiązani są do przestrzegania niniejszych Procedur.</w:t>
      </w:r>
    </w:p>
    <w:p w14:paraId="504DD970"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Prowadzący zajęcia pozalekcyjne pilnuje, aby uczniowie nie gromadzili się.</w:t>
      </w:r>
    </w:p>
    <w:p w14:paraId="559B7221"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Prowadzący zajęcia pozalekcyjne unika aktywności, które wymuszają gromadzenie się uczniów.</w:t>
      </w:r>
    </w:p>
    <w:p w14:paraId="47765107"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Prowadzący zajęcia nie może pozostawiać uczniów bez opieki. W sytuacjach wyjątkowych prowadzący ma obowiązek zapewnić opiekę dzieciom na czas jego nieobecności przez innego nauczyciela lub pomoc nauczyciela/woźne, itp.</w:t>
      </w:r>
    </w:p>
    <w:p w14:paraId="210F48BF"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Prowadzący zajęcia podczas prowadzonych zajęć czuwa nad bezpieczeństwem uczniów.</w:t>
      </w:r>
    </w:p>
    <w:p w14:paraId="62667AA3"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Prowadzący zajęcia odkłada używany w trakcie zajęć sprzęt, pomoce dydaktyczne w miejsce do tego wyznaczone.</w:t>
      </w:r>
    </w:p>
    <w:p w14:paraId="107BA259"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jc w:val="both"/>
        <w:rPr>
          <w:rFonts w:asciiTheme="majorHAnsi" w:hAnsiTheme="majorHAnsi" w:cstheme="majorHAnsi"/>
          <w:sz w:val="24"/>
          <w:szCs w:val="24"/>
        </w:rPr>
      </w:pPr>
      <w:r w:rsidRPr="00FA5CD3">
        <w:rPr>
          <w:rFonts w:asciiTheme="majorHAnsi" w:hAnsiTheme="majorHAnsi" w:cstheme="majorHAnsi"/>
          <w:sz w:val="24"/>
          <w:szCs w:val="24"/>
        </w:rPr>
        <w:t>Jeśli zajęcia odbywały się na świeżym powietrzu, uczniowie oraz prowadzący dezynfekują ręce przy wejściu do budynku.</w:t>
      </w:r>
    </w:p>
    <w:p w14:paraId="720FEFB8" w14:textId="77777777" w:rsidR="0097153D" w:rsidRPr="00FA5CD3" w:rsidRDefault="0097153D" w:rsidP="0097153D">
      <w:pPr>
        <w:pStyle w:val="Akapitzlist"/>
        <w:numPr>
          <w:ilvl w:val="0"/>
          <w:numId w:val="21"/>
        </w:numPr>
        <w:tabs>
          <w:tab w:val="left" w:pos="567"/>
          <w:tab w:val="left" w:pos="851"/>
        </w:tabs>
        <w:spacing w:before="240"/>
        <w:ind w:left="0" w:firstLine="567"/>
        <w:contextualSpacing w:val="0"/>
        <w:jc w:val="both"/>
        <w:rPr>
          <w:rFonts w:asciiTheme="majorHAnsi" w:hAnsiTheme="majorHAnsi" w:cstheme="majorHAnsi"/>
          <w:sz w:val="24"/>
          <w:szCs w:val="24"/>
        </w:rPr>
      </w:pPr>
      <w:r w:rsidRPr="00FA5CD3">
        <w:rPr>
          <w:rFonts w:asciiTheme="majorHAnsi" w:hAnsiTheme="majorHAnsi" w:cstheme="majorHAnsi"/>
          <w:sz w:val="24"/>
          <w:szCs w:val="24"/>
        </w:rPr>
        <w:t>Prowadzący zajęcia pozalekcyjne wietrzą salę, w której prowadziły zajęcia przed i po odbyciu zajęć.</w:t>
      </w:r>
    </w:p>
    <w:p w14:paraId="686C594E" w14:textId="77777777" w:rsidR="0097153D" w:rsidRPr="00FA5CD3" w:rsidRDefault="0097153D" w:rsidP="0097153D">
      <w:pPr>
        <w:spacing w:before="240"/>
        <w:jc w:val="center"/>
        <w:rPr>
          <w:rFonts w:asciiTheme="majorHAnsi" w:hAnsiTheme="majorHAnsi" w:cstheme="majorHAnsi"/>
          <w:b/>
        </w:rPr>
      </w:pPr>
    </w:p>
    <w:p w14:paraId="1FAB0218"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Działalność gabinetu profilaktyki zdrowotnej</w:t>
      </w:r>
    </w:p>
    <w:p w14:paraId="7E7C16C0" w14:textId="77777777" w:rsidR="0097153D" w:rsidRPr="00FA5CD3" w:rsidRDefault="0097153D" w:rsidP="0097153D">
      <w:pPr>
        <w:pStyle w:val="Akapitzlist"/>
        <w:numPr>
          <w:ilvl w:val="0"/>
          <w:numId w:val="22"/>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 szkole funkcjonuje gabinet profilaktyki zdrowotnej.</w:t>
      </w:r>
    </w:p>
    <w:p w14:paraId="7981C140" w14:textId="010C2C86" w:rsidR="0097153D" w:rsidRPr="00FA5CD3" w:rsidRDefault="0097153D" w:rsidP="0097153D">
      <w:pPr>
        <w:pStyle w:val="Akapitzlist"/>
        <w:numPr>
          <w:ilvl w:val="0"/>
          <w:numId w:val="22"/>
        </w:numPr>
        <w:tabs>
          <w:tab w:val="left" w:pos="567"/>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gabinecie może jednocześnie przebywać </w:t>
      </w:r>
      <w:r w:rsidR="001A20A5" w:rsidRPr="00FA5CD3">
        <w:rPr>
          <w:rFonts w:asciiTheme="majorHAnsi" w:hAnsiTheme="majorHAnsi" w:cstheme="majorHAnsi"/>
          <w:sz w:val="24"/>
          <w:szCs w:val="24"/>
        </w:rPr>
        <w:t xml:space="preserve">1 </w:t>
      </w:r>
      <w:r w:rsidRPr="00FA5CD3">
        <w:rPr>
          <w:rFonts w:asciiTheme="majorHAnsi" w:hAnsiTheme="majorHAnsi" w:cstheme="majorHAnsi"/>
          <w:sz w:val="24"/>
          <w:szCs w:val="24"/>
        </w:rPr>
        <w:t>os</w:t>
      </w:r>
      <w:r w:rsidR="001A20A5" w:rsidRPr="00FA5CD3">
        <w:rPr>
          <w:rFonts w:asciiTheme="majorHAnsi" w:hAnsiTheme="majorHAnsi" w:cstheme="majorHAnsi"/>
          <w:sz w:val="24"/>
          <w:szCs w:val="24"/>
        </w:rPr>
        <w:t>oba</w:t>
      </w:r>
      <w:r w:rsidRPr="00FA5CD3">
        <w:rPr>
          <w:rFonts w:asciiTheme="majorHAnsi" w:hAnsiTheme="majorHAnsi" w:cstheme="majorHAnsi"/>
          <w:sz w:val="24"/>
          <w:szCs w:val="24"/>
        </w:rPr>
        <w:t xml:space="preserve"> </w:t>
      </w:r>
    </w:p>
    <w:p w14:paraId="01DFBE0C" w14:textId="7FB76195" w:rsidR="0097153D" w:rsidRPr="00FA5CD3" w:rsidRDefault="0097153D" w:rsidP="0097153D">
      <w:pPr>
        <w:pStyle w:val="Akapitzlist"/>
        <w:numPr>
          <w:ilvl w:val="0"/>
          <w:numId w:val="22"/>
        </w:numPr>
        <w:tabs>
          <w:tab w:val="left" w:pos="567"/>
          <w:tab w:val="left" w:pos="851"/>
        </w:tabs>
        <w:spacing w:before="240"/>
        <w:ind w:left="0" w:firstLine="567"/>
        <w:contextualSpacing w:val="0"/>
        <w:jc w:val="both"/>
        <w:rPr>
          <w:rFonts w:asciiTheme="majorHAnsi" w:hAnsiTheme="majorHAnsi" w:cstheme="majorHAnsi"/>
          <w:sz w:val="24"/>
          <w:szCs w:val="24"/>
        </w:rPr>
      </w:pPr>
      <w:r w:rsidRPr="00FA5CD3">
        <w:rPr>
          <w:rFonts w:asciiTheme="majorHAnsi" w:hAnsiTheme="majorHAnsi" w:cstheme="majorHAnsi"/>
          <w:sz w:val="24"/>
          <w:szCs w:val="24"/>
        </w:rPr>
        <w:t>Pielęgniarka szkolna wietrzy gabinet co najmniej raz na godzinę.</w:t>
      </w:r>
    </w:p>
    <w:p w14:paraId="7F8A8755" w14:textId="09BB631E" w:rsidR="0097153D" w:rsidRPr="00FA5CD3" w:rsidRDefault="0097153D" w:rsidP="0097153D">
      <w:pPr>
        <w:pStyle w:val="Akapitzlist"/>
        <w:numPr>
          <w:ilvl w:val="0"/>
          <w:numId w:val="22"/>
        </w:numPr>
        <w:tabs>
          <w:tab w:val="left" w:pos="567"/>
          <w:tab w:val="left" w:pos="851"/>
        </w:tabs>
        <w:spacing w:before="240"/>
        <w:ind w:left="0" w:firstLine="567"/>
        <w:contextualSpacing w:val="0"/>
        <w:jc w:val="both"/>
        <w:rPr>
          <w:rFonts w:asciiTheme="majorHAnsi" w:hAnsiTheme="majorHAnsi" w:cstheme="majorHAnsi"/>
          <w:sz w:val="24"/>
          <w:szCs w:val="24"/>
        </w:rPr>
      </w:pPr>
      <w:r w:rsidRPr="00FA5CD3">
        <w:rPr>
          <w:rFonts w:asciiTheme="majorHAnsi" w:hAnsiTheme="majorHAnsi" w:cstheme="majorHAnsi"/>
          <w:sz w:val="24"/>
          <w:szCs w:val="24"/>
        </w:rPr>
        <w:t>Pielęgniarka szkolna obsługują uczniów czy nauczycieli korzysta z jednorazowych rękawiczek ochronnych, które następnie wrzuca kosza na odpady zmieszane.</w:t>
      </w:r>
    </w:p>
    <w:p w14:paraId="0076B1D6" w14:textId="77777777" w:rsidR="0097153D" w:rsidRPr="00FA5CD3" w:rsidRDefault="0097153D" w:rsidP="0097153D">
      <w:pPr>
        <w:pStyle w:val="Akapitzlist"/>
        <w:numPr>
          <w:ilvl w:val="0"/>
          <w:numId w:val="22"/>
        </w:numPr>
        <w:tabs>
          <w:tab w:val="left" w:pos="567"/>
          <w:tab w:val="left" w:pos="851"/>
        </w:tabs>
        <w:spacing w:before="240"/>
        <w:ind w:left="0" w:firstLine="567"/>
        <w:contextualSpacing w:val="0"/>
        <w:jc w:val="both"/>
        <w:rPr>
          <w:rFonts w:asciiTheme="majorHAnsi" w:hAnsiTheme="majorHAnsi" w:cstheme="majorHAnsi"/>
          <w:sz w:val="24"/>
          <w:szCs w:val="24"/>
        </w:rPr>
      </w:pPr>
      <w:r w:rsidRPr="00FA5CD3">
        <w:rPr>
          <w:rFonts w:asciiTheme="majorHAnsi" w:hAnsiTheme="majorHAnsi" w:cstheme="majorHAnsi"/>
          <w:sz w:val="24"/>
          <w:szCs w:val="24"/>
        </w:rPr>
        <w:t>W gabinecie znajduje się płyn do dezynfekcji rąk.</w:t>
      </w:r>
    </w:p>
    <w:p w14:paraId="6490FCC9" w14:textId="77777777" w:rsidR="0097153D" w:rsidRPr="00FA5CD3" w:rsidRDefault="0097153D" w:rsidP="0097153D">
      <w:pPr>
        <w:pStyle w:val="Akapitzlist"/>
        <w:numPr>
          <w:ilvl w:val="0"/>
          <w:numId w:val="22"/>
        </w:numPr>
        <w:tabs>
          <w:tab w:val="left" w:pos="567"/>
          <w:tab w:val="left" w:pos="851"/>
        </w:tabs>
        <w:spacing w:before="240"/>
        <w:ind w:left="0" w:firstLine="567"/>
        <w:contextualSpacing w:val="0"/>
        <w:jc w:val="both"/>
        <w:rPr>
          <w:rFonts w:asciiTheme="majorHAnsi" w:hAnsiTheme="majorHAnsi" w:cstheme="majorHAnsi"/>
          <w:sz w:val="24"/>
          <w:szCs w:val="24"/>
        </w:rPr>
      </w:pPr>
      <w:r w:rsidRPr="00FA5CD3">
        <w:rPr>
          <w:rFonts w:asciiTheme="majorHAnsi" w:hAnsiTheme="majorHAnsi" w:cstheme="majorHAnsi"/>
          <w:sz w:val="24"/>
          <w:szCs w:val="24"/>
        </w:rPr>
        <w:t>Po każdym dniu pracy gabinet jest myty i dezynfekowany (podłogi, krzesła, łóżko, biurko) przez personel sprzątający, a następnie wietrzony.</w:t>
      </w:r>
    </w:p>
    <w:p w14:paraId="634CF193" w14:textId="77777777" w:rsidR="0097153D" w:rsidRPr="00FA5CD3" w:rsidRDefault="0097153D" w:rsidP="0097153D">
      <w:pPr>
        <w:spacing w:before="240"/>
        <w:jc w:val="center"/>
        <w:rPr>
          <w:rFonts w:asciiTheme="majorHAnsi" w:hAnsiTheme="majorHAnsi" w:cstheme="majorHAnsi"/>
          <w:b/>
        </w:rPr>
      </w:pPr>
    </w:p>
    <w:p w14:paraId="68D55AFE" w14:textId="77777777" w:rsidR="0097153D" w:rsidRPr="00FA5CD3" w:rsidRDefault="0097153D" w:rsidP="0097153D">
      <w:pPr>
        <w:spacing w:before="240"/>
        <w:jc w:val="center"/>
        <w:rPr>
          <w:rFonts w:asciiTheme="majorHAnsi" w:hAnsiTheme="majorHAnsi" w:cstheme="majorHAnsi"/>
          <w:b/>
        </w:rPr>
      </w:pPr>
    </w:p>
    <w:p w14:paraId="5C10C0AD"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Procedura mycia zabawek, pomocy dydaktycznych i sprzętu</w:t>
      </w:r>
    </w:p>
    <w:p w14:paraId="09BC971A" w14:textId="77777777" w:rsidR="0097153D" w:rsidRPr="00FA5CD3" w:rsidRDefault="0097153D" w:rsidP="0097153D">
      <w:pPr>
        <w:spacing w:before="240"/>
        <w:rPr>
          <w:rFonts w:asciiTheme="majorHAnsi" w:hAnsiTheme="majorHAnsi" w:cstheme="majorHAnsi"/>
        </w:rPr>
      </w:pPr>
      <w:r w:rsidRPr="00FA5CD3">
        <w:rPr>
          <w:rFonts w:asciiTheme="majorHAnsi" w:hAnsiTheme="majorHAnsi" w:cstheme="majorHAnsi"/>
        </w:rPr>
        <w:t xml:space="preserve">Dezynfekcja zabawek, pomocy dydaktycznych i sprzętu stanowi podstawową formę̨ zapobiegania i przeciwdziałania oraz zwalczania COVID-19. Dezynfekcja polega na podjęciu czynności mających na celu niszczenie form mikroorganizmów oraz form przetrwalnikowych. </w:t>
      </w:r>
    </w:p>
    <w:p w14:paraId="22FD634A" w14:textId="77777777" w:rsidR="0097153D" w:rsidRPr="00FA5CD3" w:rsidRDefault="0097153D" w:rsidP="0097153D">
      <w:pPr>
        <w:pStyle w:val="Akapitzlist"/>
        <w:numPr>
          <w:ilvl w:val="0"/>
          <w:numId w:val="18"/>
        </w:numPr>
        <w:tabs>
          <w:tab w:val="left" w:pos="993"/>
          <w:tab w:val="left" w:pos="170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czasie epidemii zabawki, pomoce dydaktyczne oraz sprzęty (klawiatura, sprzęty sportowe) </w:t>
      </w:r>
      <w:proofErr w:type="spellStart"/>
      <w:r w:rsidRPr="00FA5CD3">
        <w:rPr>
          <w:rFonts w:asciiTheme="majorHAnsi" w:hAnsiTheme="majorHAnsi" w:cstheme="majorHAnsi"/>
          <w:sz w:val="24"/>
          <w:szCs w:val="24"/>
        </w:rPr>
        <w:t>sa</w:t>
      </w:r>
      <w:proofErr w:type="spellEnd"/>
      <w:r w:rsidRPr="00FA5CD3">
        <w:rPr>
          <w:rFonts w:asciiTheme="majorHAnsi" w:hAnsiTheme="majorHAnsi" w:cstheme="majorHAnsi"/>
          <w:sz w:val="24"/>
          <w:szCs w:val="24"/>
        </w:rPr>
        <w:t>̨ dezynfekowane po użyciu – w miarę możliwości i po każdym dniu.</w:t>
      </w:r>
    </w:p>
    <w:p w14:paraId="6DD6D31D" w14:textId="77777777" w:rsidR="0097153D" w:rsidRPr="00FA5CD3" w:rsidRDefault="0097153D" w:rsidP="0097153D">
      <w:pPr>
        <w:pStyle w:val="Akapitzlist"/>
        <w:numPr>
          <w:ilvl w:val="0"/>
          <w:numId w:val="18"/>
        </w:numPr>
        <w:tabs>
          <w:tab w:val="left" w:pos="993"/>
          <w:tab w:val="left" w:pos="170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czasie epidemii COVID-19 wszystkie zabawki materiałowe i pluszowe, materiały dydaktyczne oraz sprzęty, które służą do użytku przez uczniów lub nauczycieli, a których nie da się skutecznie wymyć wyczyścić lub zdezynfekować zostają̨ usunięte z </w:t>
      </w:r>
      <w:proofErr w:type="spellStart"/>
      <w:r w:rsidRPr="00FA5CD3">
        <w:rPr>
          <w:rFonts w:asciiTheme="majorHAnsi" w:hAnsiTheme="majorHAnsi" w:cstheme="majorHAnsi"/>
          <w:sz w:val="24"/>
          <w:szCs w:val="24"/>
        </w:rPr>
        <w:t>sal</w:t>
      </w:r>
      <w:proofErr w:type="spellEnd"/>
      <w:r w:rsidRPr="00FA5CD3">
        <w:rPr>
          <w:rFonts w:asciiTheme="majorHAnsi" w:hAnsiTheme="majorHAnsi" w:cstheme="majorHAnsi"/>
          <w:sz w:val="24"/>
          <w:szCs w:val="24"/>
        </w:rPr>
        <w:t xml:space="preserve"> przez personel sprzątający we współpracy z nauczycielami i zabezpieczone w miejscu wyznaczonym przez dyrektora szkoły lub osobę przez niego upoważnioną. </w:t>
      </w:r>
    </w:p>
    <w:p w14:paraId="656DF971" w14:textId="77777777" w:rsidR="0097153D" w:rsidRPr="00FA5CD3" w:rsidRDefault="0097153D" w:rsidP="0097153D">
      <w:pPr>
        <w:pStyle w:val="Akapitzlist"/>
        <w:numPr>
          <w:ilvl w:val="0"/>
          <w:numId w:val="18"/>
        </w:numPr>
        <w:tabs>
          <w:tab w:val="left" w:pos="993"/>
          <w:tab w:val="left" w:pos="170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Wszystkie zabawki i pomoce dydaktyczne dopuszczone do użytku dzieci należy:</w:t>
      </w:r>
    </w:p>
    <w:p w14:paraId="47075245" w14:textId="77777777" w:rsidR="0097153D" w:rsidRPr="00FA5CD3" w:rsidRDefault="0097153D" w:rsidP="0097153D">
      <w:pPr>
        <w:spacing w:before="240" w:after="200" w:line="276" w:lineRule="auto"/>
        <w:rPr>
          <w:rFonts w:asciiTheme="majorHAnsi" w:hAnsiTheme="majorHAnsi" w:cstheme="majorHAnsi"/>
        </w:rPr>
      </w:pPr>
      <w:r w:rsidRPr="00FA5CD3">
        <w:rPr>
          <w:rFonts w:asciiTheme="majorHAnsi" w:hAnsiTheme="majorHAnsi" w:cstheme="majorHAnsi"/>
        </w:rPr>
        <w:t>1) wymyć, wyczyścić:</w:t>
      </w:r>
    </w:p>
    <w:p w14:paraId="7EEC0252" w14:textId="598A9C30" w:rsidR="0097153D" w:rsidRPr="00FA5CD3" w:rsidRDefault="0097153D" w:rsidP="0097153D">
      <w:pPr>
        <w:pStyle w:val="Akapitzlist"/>
        <w:numPr>
          <w:ilvl w:val="0"/>
          <w:numId w:val="19"/>
        </w:numPr>
        <w:spacing w:before="240"/>
        <w:rPr>
          <w:rFonts w:asciiTheme="majorHAnsi" w:hAnsiTheme="majorHAnsi" w:cstheme="majorHAnsi"/>
          <w:sz w:val="24"/>
          <w:szCs w:val="24"/>
        </w:rPr>
      </w:pPr>
      <w:proofErr w:type="spellStart"/>
      <w:r w:rsidRPr="00FA5CD3">
        <w:rPr>
          <w:rFonts w:asciiTheme="majorHAnsi" w:hAnsiTheme="majorHAnsi" w:cstheme="majorHAnsi"/>
          <w:sz w:val="24"/>
          <w:szCs w:val="24"/>
        </w:rPr>
        <w:t>każda</w:t>
      </w:r>
      <w:proofErr w:type="spellEnd"/>
      <w:r w:rsidRPr="00FA5CD3">
        <w:rPr>
          <w:rFonts w:asciiTheme="majorHAnsi" w:hAnsiTheme="majorHAnsi" w:cstheme="majorHAnsi"/>
          <w:sz w:val="24"/>
          <w:szCs w:val="24"/>
        </w:rPr>
        <w:t xml:space="preserve">̨ </w:t>
      </w:r>
      <w:proofErr w:type="spellStart"/>
      <w:r w:rsidRPr="00FA5CD3">
        <w:rPr>
          <w:rFonts w:asciiTheme="majorHAnsi" w:hAnsiTheme="majorHAnsi" w:cstheme="majorHAnsi"/>
          <w:sz w:val="24"/>
          <w:szCs w:val="24"/>
        </w:rPr>
        <w:t>zabawke</w:t>
      </w:r>
      <w:proofErr w:type="spellEnd"/>
      <w:r w:rsidRPr="00FA5CD3">
        <w:rPr>
          <w:rFonts w:asciiTheme="majorHAnsi" w:hAnsiTheme="majorHAnsi" w:cstheme="majorHAnsi"/>
          <w:sz w:val="24"/>
          <w:szCs w:val="24"/>
        </w:rPr>
        <w:t xml:space="preserve">̨ i pomoc dydaktyczną </w:t>
      </w:r>
      <w:r w:rsidR="001A20A5" w:rsidRPr="00FA5CD3">
        <w:rPr>
          <w:rFonts w:asciiTheme="majorHAnsi" w:hAnsiTheme="majorHAnsi" w:cstheme="majorHAnsi"/>
          <w:sz w:val="24"/>
          <w:szCs w:val="24"/>
        </w:rPr>
        <w:t>należy</w:t>
      </w:r>
      <w:r w:rsidRPr="00FA5CD3">
        <w:rPr>
          <w:rFonts w:asciiTheme="majorHAnsi" w:hAnsiTheme="majorHAnsi" w:cstheme="majorHAnsi"/>
          <w:sz w:val="24"/>
          <w:szCs w:val="24"/>
        </w:rPr>
        <w:t xml:space="preserve"> dokładnie </w:t>
      </w:r>
      <w:proofErr w:type="spellStart"/>
      <w:r w:rsidRPr="00FA5CD3">
        <w:rPr>
          <w:rFonts w:asciiTheme="majorHAnsi" w:hAnsiTheme="majorHAnsi" w:cstheme="majorHAnsi"/>
          <w:sz w:val="24"/>
          <w:szCs w:val="24"/>
        </w:rPr>
        <w:t>wyczyścic</w:t>
      </w:r>
      <w:proofErr w:type="spellEnd"/>
      <w:r w:rsidRPr="00FA5CD3">
        <w:rPr>
          <w:rFonts w:asciiTheme="majorHAnsi" w:hAnsiTheme="majorHAnsi" w:cstheme="majorHAnsi"/>
          <w:sz w:val="24"/>
          <w:szCs w:val="24"/>
        </w:rPr>
        <w:t xml:space="preserve">́ — powierzchnię </w:t>
      </w:r>
      <w:proofErr w:type="spellStart"/>
      <w:r w:rsidRPr="00FA5CD3">
        <w:rPr>
          <w:rFonts w:asciiTheme="majorHAnsi" w:hAnsiTheme="majorHAnsi" w:cstheme="majorHAnsi"/>
          <w:sz w:val="24"/>
          <w:szCs w:val="24"/>
        </w:rPr>
        <w:t>należy</w:t>
      </w:r>
      <w:proofErr w:type="spellEnd"/>
      <w:r w:rsidRPr="00FA5CD3">
        <w:rPr>
          <w:rFonts w:asciiTheme="majorHAnsi" w:hAnsiTheme="majorHAnsi" w:cstheme="majorHAnsi"/>
          <w:sz w:val="24"/>
          <w:szCs w:val="24"/>
        </w:rPr>
        <w:t xml:space="preserve"> </w:t>
      </w:r>
      <w:proofErr w:type="spellStart"/>
      <w:r w:rsidRPr="00FA5CD3">
        <w:rPr>
          <w:rFonts w:asciiTheme="majorHAnsi" w:hAnsiTheme="majorHAnsi" w:cstheme="majorHAnsi"/>
          <w:sz w:val="24"/>
          <w:szCs w:val="24"/>
        </w:rPr>
        <w:t>przemyc</w:t>
      </w:r>
      <w:proofErr w:type="spellEnd"/>
      <w:r w:rsidRPr="00FA5CD3">
        <w:rPr>
          <w:rFonts w:asciiTheme="majorHAnsi" w:hAnsiTheme="majorHAnsi" w:cstheme="majorHAnsi"/>
          <w:sz w:val="24"/>
          <w:szCs w:val="24"/>
        </w:rPr>
        <w:t xml:space="preserve">́ ciepłą wodą z dodatkiem stosownego detergentu (należy czytać etykietę) będącego na wyposażeniu szkoły. Po umyciu </w:t>
      </w:r>
      <w:proofErr w:type="spellStart"/>
      <w:r w:rsidRPr="00FA5CD3">
        <w:rPr>
          <w:rFonts w:asciiTheme="majorHAnsi" w:hAnsiTheme="majorHAnsi" w:cstheme="majorHAnsi"/>
          <w:sz w:val="24"/>
          <w:szCs w:val="24"/>
        </w:rPr>
        <w:t>każdej</w:t>
      </w:r>
      <w:proofErr w:type="spellEnd"/>
      <w:r w:rsidRPr="00FA5CD3">
        <w:rPr>
          <w:rFonts w:asciiTheme="majorHAnsi" w:hAnsiTheme="majorHAnsi" w:cstheme="majorHAnsi"/>
          <w:sz w:val="24"/>
          <w:szCs w:val="24"/>
        </w:rPr>
        <w:t xml:space="preserve"> zabawki i pomocy dydaktycznej </w:t>
      </w:r>
      <w:proofErr w:type="spellStart"/>
      <w:r w:rsidRPr="00FA5CD3">
        <w:rPr>
          <w:rFonts w:asciiTheme="majorHAnsi" w:hAnsiTheme="majorHAnsi" w:cstheme="majorHAnsi"/>
          <w:sz w:val="24"/>
          <w:szCs w:val="24"/>
        </w:rPr>
        <w:t>należy</w:t>
      </w:r>
      <w:proofErr w:type="spellEnd"/>
      <w:r w:rsidRPr="00FA5CD3">
        <w:rPr>
          <w:rFonts w:asciiTheme="majorHAnsi" w:hAnsiTheme="majorHAnsi" w:cstheme="majorHAnsi"/>
          <w:sz w:val="24"/>
          <w:szCs w:val="24"/>
        </w:rPr>
        <w:t xml:space="preserve"> dokładnie </w:t>
      </w:r>
      <w:proofErr w:type="spellStart"/>
      <w:r w:rsidRPr="00FA5CD3">
        <w:rPr>
          <w:rFonts w:asciiTheme="majorHAnsi" w:hAnsiTheme="majorHAnsi" w:cstheme="majorHAnsi"/>
          <w:sz w:val="24"/>
          <w:szCs w:val="24"/>
        </w:rPr>
        <w:t>wypłukac</w:t>
      </w:r>
      <w:proofErr w:type="spellEnd"/>
      <w:r w:rsidRPr="00FA5CD3">
        <w:rPr>
          <w:rFonts w:asciiTheme="majorHAnsi" w:hAnsiTheme="majorHAnsi" w:cstheme="majorHAnsi"/>
          <w:sz w:val="24"/>
          <w:szCs w:val="24"/>
        </w:rPr>
        <w:t xml:space="preserve">́ </w:t>
      </w:r>
      <w:proofErr w:type="spellStart"/>
      <w:r w:rsidRPr="00FA5CD3">
        <w:rPr>
          <w:rFonts w:asciiTheme="majorHAnsi" w:hAnsiTheme="majorHAnsi" w:cstheme="majorHAnsi"/>
          <w:sz w:val="24"/>
          <w:szCs w:val="24"/>
        </w:rPr>
        <w:t>gąbke</w:t>
      </w:r>
      <w:proofErr w:type="spellEnd"/>
      <w:r w:rsidRPr="00FA5CD3">
        <w:rPr>
          <w:rFonts w:asciiTheme="majorHAnsi" w:hAnsiTheme="majorHAnsi" w:cstheme="majorHAnsi"/>
          <w:sz w:val="24"/>
          <w:szCs w:val="24"/>
        </w:rPr>
        <w:t xml:space="preserve">̨/szmatkę. </w:t>
      </w:r>
    </w:p>
    <w:p w14:paraId="3F21FB26" w14:textId="77777777" w:rsidR="0097153D" w:rsidRPr="00FA5CD3" w:rsidRDefault="0097153D" w:rsidP="0097153D">
      <w:pPr>
        <w:pStyle w:val="Akapitzlist"/>
        <w:numPr>
          <w:ilvl w:val="0"/>
          <w:numId w:val="19"/>
        </w:numPr>
        <w:spacing w:before="240"/>
        <w:rPr>
          <w:rFonts w:asciiTheme="majorHAnsi" w:hAnsiTheme="majorHAnsi" w:cstheme="majorHAnsi"/>
          <w:sz w:val="24"/>
          <w:szCs w:val="24"/>
        </w:rPr>
      </w:pPr>
      <w:proofErr w:type="spellStart"/>
      <w:r w:rsidRPr="00FA5CD3">
        <w:rPr>
          <w:rFonts w:asciiTheme="majorHAnsi" w:hAnsiTheme="majorHAnsi" w:cstheme="majorHAnsi"/>
          <w:sz w:val="24"/>
          <w:szCs w:val="24"/>
        </w:rPr>
        <w:t>należy</w:t>
      </w:r>
      <w:proofErr w:type="spellEnd"/>
      <w:r w:rsidRPr="00FA5CD3">
        <w:rPr>
          <w:rFonts w:asciiTheme="majorHAnsi" w:hAnsiTheme="majorHAnsi" w:cstheme="majorHAnsi"/>
          <w:sz w:val="24"/>
          <w:szCs w:val="24"/>
        </w:rPr>
        <w:t xml:space="preserve"> </w:t>
      </w:r>
      <w:proofErr w:type="spellStart"/>
      <w:r w:rsidRPr="00FA5CD3">
        <w:rPr>
          <w:rFonts w:asciiTheme="majorHAnsi" w:hAnsiTheme="majorHAnsi" w:cstheme="majorHAnsi"/>
          <w:sz w:val="24"/>
          <w:szCs w:val="24"/>
        </w:rPr>
        <w:t>zwracac</w:t>
      </w:r>
      <w:proofErr w:type="spellEnd"/>
      <w:r w:rsidRPr="00FA5CD3">
        <w:rPr>
          <w:rFonts w:asciiTheme="majorHAnsi" w:hAnsiTheme="majorHAnsi" w:cstheme="majorHAnsi"/>
          <w:sz w:val="24"/>
          <w:szCs w:val="24"/>
        </w:rPr>
        <w:t xml:space="preserve">́ </w:t>
      </w:r>
      <w:proofErr w:type="spellStart"/>
      <w:r w:rsidRPr="00FA5CD3">
        <w:rPr>
          <w:rFonts w:asciiTheme="majorHAnsi" w:hAnsiTheme="majorHAnsi" w:cstheme="majorHAnsi"/>
          <w:sz w:val="24"/>
          <w:szCs w:val="24"/>
        </w:rPr>
        <w:t>uwage</w:t>
      </w:r>
      <w:proofErr w:type="spellEnd"/>
      <w:r w:rsidRPr="00FA5CD3">
        <w:rPr>
          <w:rFonts w:asciiTheme="majorHAnsi" w:hAnsiTheme="majorHAnsi" w:cstheme="majorHAnsi"/>
          <w:sz w:val="24"/>
          <w:szCs w:val="24"/>
        </w:rPr>
        <w:t xml:space="preserve">̨ na trudno </w:t>
      </w:r>
      <w:proofErr w:type="spellStart"/>
      <w:r w:rsidRPr="00FA5CD3">
        <w:rPr>
          <w:rFonts w:asciiTheme="majorHAnsi" w:hAnsiTheme="majorHAnsi" w:cstheme="majorHAnsi"/>
          <w:sz w:val="24"/>
          <w:szCs w:val="24"/>
        </w:rPr>
        <w:t>dostępne</w:t>
      </w:r>
      <w:proofErr w:type="spellEnd"/>
      <w:r w:rsidRPr="00FA5CD3">
        <w:rPr>
          <w:rFonts w:asciiTheme="majorHAnsi" w:hAnsiTheme="majorHAnsi" w:cstheme="majorHAnsi"/>
          <w:sz w:val="24"/>
          <w:szCs w:val="24"/>
        </w:rPr>
        <w:t xml:space="preserve"> miejsca — za </w:t>
      </w:r>
      <w:proofErr w:type="spellStart"/>
      <w:r w:rsidRPr="00FA5CD3">
        <w:rPr>
          <w:rFonts w:asciiTheme="majorHAnsi" w:hAnsiTheme="majorHAnsi" w:cstheme="majorHAnsi"/>
          <w:sz w:val="24"/>
          <w:szCs w:val="24"/>
        </w:rPr>
        <w:t>pomoca</w:t>
      </w:r>
      <w:proofErr w:type="spellEnd"/>
      <w:r w:rsidRPr="00FA5CD3">
        <w:rPr>
          <w:rFonts w:asciiTheme="majorHAnsi" w:hAnsiTheme="majorHAnsi" w:cstheme="majorHAnsi"/>
          <w:sz w:val="24"/>
          <w:szCs w:val="24"/>
        </w:rPr>
        <w:t xml:space="preserve">̨ małej szczoteczki </w:t>
      </w:r>
      <w:proofErr w:type="spellStart"/>
      <w:r w:rsidRPr="00FA5CD3">
        <w:rPr>
          <w:rFonts w:asciiTheme="majorHAnsi" w:hAnsiTheme="majorHAnsi" w:cstheme="majorHAnsi"/>
          <w:sz w:val="24"/>
          <w:szCs w:val="24"/>
        </w:rPr>
        <w:t>należy</w:t>
      </w:r>
      <w:proofErr w:type="spellEnd"/>
      <w:r w:rsidRPr="00FA5CD3">
        <w:rPr>
          <w:rFonts w:asciiTheme="majorHAnsi" w:hAnsiTheme="majorHAnsi" w:cstheme="majorHAnsi"/>
          <w:sz w:val="24"/>
          <w:szCs w:val="24"/>
        </w:rPr>
        <w:t xml:space="preserve"> </w:t>
      </w:r>
      <w:proofErr w:type="spellStart"/>
      <w:r w:rsidRPr="00FA5CD3">
        <w:rPr>
          <w:rFonts w:asciiTheme="majorHAnsi" w:hAnsiTheme="majorHAnsi" w:cstheme="majorHAnsi"/>
          <w:sz w:val="24"/>
          <w:szCs w:val="24"/>
        </w:rPr>
        <w:t>także</w:t>
      </w:r>
      <w:proofErr w:type="spellEnd"/>
      <w:r w:rsidRPr="00FA5CD3">
        <w:rPr>
          <w:rFonts w:asciiTheme="majorHAnsi" w:hAnsiTheme="majorHAnsi" w:cstheme="majorHAnsi"/>
          <w:sz w:val="24"/>
          <w:szCs w:val="24"/>
        </w:rPr>
        <w:t xml:space="preserve"> </w:t>
      </w:r>
      <w:proofErr w:type="spellStart"/>
      <w:r w:rsidRPr="00FA5CD3">
        <w:rPr>
          <w:rFonts w:asciiTheme="majorHAnsi" w:hAnsiTheme="majorHAnsi" w:cstheme="majorHAnsi"/>
          <w:sz w:val="24"/>
          <w:szCs w:val="24"/>
        </w:rPr>
        <w:t>wyczyścic</w:t>
      </w:r>
      <w:proofErr w:type="spellEnd"/>
      <w:r w:rsidRPr="00FA5CD3">
        <w:rPr>
          <w:rFonts w:asciiTheme="majorHAnsi" w:hAnsiTheme="majorHAnsi" w:cstheme="majorHAnsi"/>
          <w:sz w:val="24"/>
          <w:szCs w:val="24"/>
        </w:rPr>
        <w:t xml:space="preserve">́ rowki, </w:t>
      </w:r>
      <w:proofErr w:type="spellStart"/>
      <w:r w:rsidRPr="00FA5CD3">
        <w:rPr>
          <w:rFonts w:asciiTheme="majorHAnsi" w:hAnsiTheme="majorHAnsi" w:cstheme="majorHAnsi"/>
          <w:sz w:val="24"/>
          <w:szCs w:val="24"/>
        </w:rPr>
        <w:t>zagłębienia</w:t>
      </w:r>
      <w:proofErr w:type="spellEnd"/>
      <w:r w:rsidRPr="00FA5CD3">
        <w:rPr>
          <w:rFonts w:asciiTheme="majorHAnsi" w:hAnsiTheme="majorHAnsi" w:cstheme="majorHAnsi"/>
          <w:sz w:val="24"/>
          <w:szCs w:val="24"/>
        </w:rPr>
        <w:t xml:space="preserve"> oraz chropowate powierzchnie.</w:t>
      </w:r>
    </w:p>
    <w:p w14:paraId="15ACC849" w14:textId="77777777" w:rsidR="0097153D" w:rsidRPr="00FA5CD3" w:rsidRDefault="0097153D" w:rsidP="0097153D">
      <w:pPr>
        <w:spacing w:before="240" w:after="200" w:line="276" w:lineRule="auto"/>
        <w:rPr>
          <w:rFonts w:asciiTheme="majorHAnsi" w:hAnsiTheme="majorHAnsi" w:cstheme="majorHAnsi"/>
        </w:rPr>
      </w:pPr>
      <w:r w:rsidRPr="00FA5CD3">
        <w:rPr>
          <w:rFonts w:asciiTheme="majorHAnsi" w:hAnsiTheme="majorHAnsi" w:cstheme="majorHAnsi"/>
        </w:rPr>
        <w:t>lub</w:t>
      </w:r>
    </w:p>
    <w:p w14:paraId="208C4614" w14:textId="77777777" w:rsidR="0097153D" w:rsidRPr="00FA5CD3" w:rsidRDefault="0097153D" w:rsidP="0097153D">
      <w:pPr>
        <w:spacing w:before="240" w:after="200" w:line="276" w:lineRule="auto"/>
        <w:rPr>
          <w:rFonts w:asciiTheme="majorHAnsi" w:hAnsiTheme="majorHAnsi" w:cstheme="majorHAnsi"/>
        </w:rPr>
      </w:pPr>
      <w:r w:rsidRPr="00FA5CD3">
        <w:rPr>
          <w:rFonts w:asciiTheme="majorHAnsi" w:hAnsiTheme="majorHAnsi" w:cstheme="majorHAnsi"/>
        </w:rPr>
        <w:t xml:space="preserve">2)  zdezynfekować – zarejestrowanym środkiem nietoksycznym bezpiecznym dla dzieci będącym na wyposażeniu szkoły, zgodnie z zaleceniami producenta widniejącymi na etykiecie produktu.   </w:t>
      </w:r>
    </w:p>
    <w:p w14:paraId="40693187" w14:textId="77777777" w:rsidR="0097153D" w:rsidRPr="00FA5CD3" w:rsidRDefault="0097153D" w:rsidP="0097153D">
      <w:pPr>
        <w:pStyle w:val="Akapitzlist"/>
        <w:numPr>
          <w:ilvl w:val="0"/>
          <w:numId w:val="18"/>
        </w:numPr>
        <w:tabs>
          <w:tab w:val="left" w:pos="993"/>
          <w:tab w:val="left" w:pos="1701"/>
        </w:tabs>
        <w:spacing w:before="240"/>
        <w:ind w:left="0" w:firstLine="567"/>
        <w:contextualSpacing w:val="0"/>
        <w:rPr>
          <w:rFonts w:asciiTheme="majorHAnsi" w:hAnsiTheme="majorHAnsi" w:cstheme="majorHAnsi"/>
          <w:sz w:val="24"/>
          <w:szCs w:val="24"/>
        </w:rPr>
      </w:pPr>
      <w:proofErr w:type="spellStart"/>
      <w:r w:rsidRPr="00FA5CD3">
        <w:rPr>
          <w:rFonts w:asciiTheme="majorHAnsi" w:hAnsiTheme="majorHAnsi" w:cstheme="majorHAnsi"/>
          <w:sz w:val="24"/>
          <w:szCs w:val="24"/>
        </w:rPr>
        <w:t>Jeżeli</w:t>
      </w:r>
      <w:proofErr w:type="spellEnd"/>
      <w:r w:rsidRPr="00FA5CD3">
        <w:rPr>
          <w:rFonts w:asciiTheme="majorHAnsi" w:hAnsiTheme="majorHAnsi" w:cstheme="majorHAnsi"/>
          <w:sz w:val="24"/>
          <w:szCs w:val="24"/>
        </w:rPr>
        <w:t xml:space="preserve"> jest to </w:t>
      </w:r>
      <w:proofErr w:type="spellStart"/>
      <w:r w:rsidRPr="00FA5CD3">
        <w:rPr>
          <w:rFonts w:asciiTheme="majorHAnsi" w:hAnsiTheme="majorHAnsi" w:cstheme="majorHAnsi"/>
          <w:sz w:val="24"/>
          <w:szCs w:val="24"/>
        </w:rPr>
        <w:t>możliwe</w:t>
      </w:r>
      <w:proofErr w:type="spellEnd"/>
      <w:r w:rsidRPr="00FA5CD3">
        <w:rPr>
          <w:rFonts w:asciiTheme="majorHAnsi" w:hAnsiTheme="majorHAnsi" w:cstheme="majorHAnsi"/>
          <w:sz w:val="24"/>
          <w:szCs w:val="24"/>
        </w:rPr>
        <w:t xml:space="preserve"> — po dezynfekcji zabawki, pomoce dydaktyczne należy </w:t>
      </w:r>
      <w:proofErr w:type="spellStart"/>
      <w:r w:rsidRPr="00FA5CD3">
        <w:rPr>
          <w:rFonts w:asciiTheme="majorHAnsi" w:hAnsiTheme="majorHAnsi" w:cstheme="majorHAnsi"/>
          <w:sz w:val="24"/>
          <w:szCs w:val="24"/>
        </w:rPr>
        <w:t>wysuszyc</w:t>
      </w:r>
      <w:proofErr w:type="spellEnd"/>
      <w:r w:rsidRPr="00FA5CD3">
        <w:rPr>
          <w:rFonts w:asciiTheme="majorHAnsi" w:hAnsiTheme="majorHAnsi" w:cstheme="majorHAnsi"/>
          <w:sz w:val="24"/>
          <w:szCs w:val="24"/>
        </w:rPr>
        <w:t xml:space="preserve">́ na wolnym powietrzu, aby </w:t>
      </w:r>
      <w:proofErr w:type="spellStart"/>
      <w:r w:rsidRPr="00FA5CD3">
        <w:rPr>
          <w:rFonts w:asciiTheme="majorHAnsi" w:hAnsiTheme="majorHAnsi" w:cstheme="majorHAnsi"/>
          <w:sz w:val="24"/>
          <w:szCs w:val="24"/>
        </w:rPr>
        <w:t>unikąc</w:t>
      </w:r>
      <w:proofErr w:type="spellEnd"/>
      <w:r w:rsidRPr="00FA5CD3">
        <w:rPr>
          <w:rFonts w:asciiTheme="majorHAnsi" w:hAnsiTheme="majorHAnsi" w:cstheme="majorHAnsi"/>
          <w:sz w:val="24"/>
          <w:szCs w:val="24"/>
        </w:rPr>
        <w:t xml:space="preserve"> wdychania oparów.</w:t>
      </w:r>
    </w:p>
    <w:p w14:paraId="1E9DCDBB" w14:textId="77777777" w:rsidR="0097153D" w:rsidRPr="00FA5CD3" w:rsidRDefault="0097153D" w:rsidP="0097153D">
      <w:pPr>
        <w:pStyle w:val="Akapitzlist"/>
        <w:numPr>
          <w:ilvl w:val="0"/>
          <w:numId w:val="18"/>
        </w:numPr>
        <w:tabs>
          <w:tab w:val="left" w:pos="993"/>
          <w:tab w:val="left" w:pos="170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Sprzęty i zabawki elektroniczne należy dezynfekować – najlepiej specjalnymi ściereczkami nawilżonymi preparatem dezynfekującym, woda może prowadzić do ich uszkodzenia.</w:t>
      </w:r>
    </w:p>
    <w:p w14:paraId="26EA2F90" w14:textId="77777777" w:rsidR="0097153D" w:rsidRPr="00FA5CD3" w:rsidRDefault="0097153D" w:rsidP="0097153D">
      <w:pPr>
        <w:pStyle w:val="Akapitzlist"/>
        <w:numPr>
          <w:ilvl w:val="0"/>
          <w:numId w:val="18"/>
        </w:numPr>
        <w:tabs>
          <w:tab w:val="left" w:pos="993"/>
          <w:tab w:val="left" w:pos="170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 czasie epidemii używane w czasie zajęć książki będące na wyposażeniu sali należy odłożyć w wyznaczone miejsce, aby odleżały 48 godzin. Po tym czasie mogą wrócić do sali i mogą z nich korzystać inni nauczyciele/uczniowie.</w:t>
      </w:r>
    </w:p>
    <w:p w14:paraId="012F7CBC" w14:textId="77777777" w:rsidR="0097153D" w:rsidRPr="00FA5CD3" w:rsidRDefault="0097153D" w:rsidP="0097153D">
      <w:pPr>
        <w:pStyle w:val="Akapitzlist"/>
        <w:numPr>
          <w:ilvl w:val="0"/>
          <w:numId w:val="18"/>
        </w:numPr>
        <w:tabs>
          <w:tab w:val="left" w:pos="993"/>
          <w:tab w:val="left" w:pos="170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Osoby czyszczące, dezynfekujące zabawki, pomoce dydaktyczne oraz sprzęt zobowiązane są używać rękawiczek ochronnych, tylko środków zakupionych do tego celu przez szkołę i myć ręce po wykonanej czynności mycia, czyszczenia czy dezynfekcji.</w:t>
      </w:r>
    </w:p>
    <w:p w14:paraId="15D0EE79" w14:textId="77777777" w:rsidR="0097153D" w:rsidRPr="00FA5CD3" w:rsidRDefault="0097153D" w:rsidP="0097153D">
      <w:pPr>
        <w:spacing w:before="240"/>
        <w:rPr>
          <w:rFonts w:asciiTheme="majorHAnsi" w:hAnsiTheme="majorHAnsi" w:cstheme="majorHAnsi"/>
        </w:rPr>
      </w:pPr>
    </w:p>
    <w:p w14:paraId="0B5957F3"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Procedura postępowania na wypadek podejrzenia zakażenia COVID-19</w:t>
      </w:r>
    </w:p>
    <w:p w14:paraId="7D8FC8E6" w14:textId="3596CE81"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szkole wyznaczone zostało pomieszczenie do izolacji osoby, u której stwierdzono objawy chorobowe sugerujące infekcję dróg oddechowych.. Pomieszczenie to zostało zaopatrzone w maseczki, rękawiczki i przyłbicę, fartuch ochronny oraz płyn do dezynfekcji rąk </w:t>
      </w:r>
    </w:p>
    <w:p w14:paraId="101B09EB" w14:textId="5A2D7F31"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Każdemu dziecku, które kaszle i/lub ma duszności, należy na podstawie zgody rodzica/opiekuna prawnego zmierzyć temperaturę po jego odizolowaniu – termometr znajduje się w: </w:t>
      </w:r>
      <w:r w:rsidR="003C3F44" w:rsidRPr="00FA5CD3">
        <w:rPr>
          <w:rFonts w:asciiTheme="majorHAnsi" w:hAnsiTheme="majorHAnsi" w:cstheme="majorHAnsi"/>
          <w:sz w:val="24"/>
          <w:szCs w:val="24"/>
        </w:rPr>
        <w:t xml:space="preserve">pomieszczeniu woźnej oddziałowej, gabinecie kierownika administracyjno-gospodarczego </w:t>
      </w:r>
      <w:r w:rsidRPr="00FA5CD3">
        <w:rPr>
          <w:rFonts w:asciiTheme="majorHAnsi" w:hAnsiTheme="majorHAnsi" w:cstheme="majorHAnsi"/>
          <w:sz w:val="24"/>
          <w:szCs w:val="24"/>
        </w:rPr>
        <w:t>gabinecie profilaktyki zdrowotnej, sekretariacie szkoły. Pomiaru dokonuje pracownik, który przebywa z dzieckiem w izolacji.</w:t>
      </w:r>
    </w:p>
    <w:p w14:paraId="78583CE2" w14:textId="3E325DC6"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przypadku stwierdzenia objawów chorobowych u dziecka, które wskazują na chorobę sugerująca infekcję dróg oddechowych (w przypadku COVID-19 takich jak kaszel, gorączka – temperatura ciała mierzona termometrem bezdotykowym powyżej 37,5 stopnia Celsjusza, duszności), dziecko jest niezwłocznie izolowane od grupy – służy do tego specjalnie przygotowane pomieszczenie. </w:t>
      </w:r>
    </w:p>
    <w:p w14:paraId="6C249300" w14:textId="77777777"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Pracownik, który zauważył objawy chorobowe, informuje o tym dyrektora lub osobę go zastępującą.</w:t>
      </w:r>
    </w:p>
    <w:p w14:paraId="52284C3A" w14:textId="77777777"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Dyrektor lub wyznaczona przez dyrektora osoba kontaktuje się niezwłocznie – telefonicznie z rodzicem/rodzicami/opiekunem/opiekunami dziecka i wzywa do niezwłocznego odbioru dziecka z placówki informując o powodach.</w:t>
      </w:r>
    </w:p>
    <w:p w14:paraId="6F013631" w14:textId="77777777"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 przypadku ignorowania prośby o odbiór dziecka podejrzanego o zarażenie, Dyrektor ma prawo powiadomić o tym fakcie Policję, Sąd Rodzinny oraz Powiatową Stację Epidemiologiczną.</w:t>
      </w:r>
    </w:p>
    <w:p w14:paraId="1C88EFF0" w14:textId="77777777"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Wskazany przez dyrektora pracownik (sekretarz, wychowawca) kontaktuje się telefonicznie z rodzicami pozostałych dzieci z grupy i informuje o zaistniałej sytuacji.</w:t>
      </w:r>
    </w:p>
    <w:p w14:paraId="4C6980A9" w14:textId="77777777"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Nauczyciel opiekujący się grupą, jeśli to możliwe, przeprowadza uczniów do innej, pustej sali, a sala, w której przebywał uczeń z objawami chorobowymi jest myta i dezynfekowana (mycie podłogi, mycie i dezynfekcja – biurek, krzeseł), a pracownik dokonujący dezynfekcji zakłada rękawiczki ochronne oraz osłonę ust i nosa, które po zakończonej pracy wyrzuca do kosza przeznaczonego na tego typu odpady zmieszane i myje ręce zgodnie z instrukcją zamieszczoną w pomieszczeniach sanitarno-higienicznych.</w:t>
      </w:r>
    </w:p>
    <w:p w14:paraId="0679AF43" w14:textId="77777777"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Dziecko w izolacji przebywa pod opieką pracownika szkoły, który zachowuje wszelkie środki bezpieczeństwa – przed wejściem i po wyjściu z pomieszczenia dezynfekuje ręce, przed wejściem do pomieszczenia zakłada maseczkę ochronną i rękawiczki.</w:t>
      </w:r>
    </w:p>
    <w:p w14:paraId="054544FB" w14:textId="77777777" w:rsidR="0097153D" w:rsidRPr="00FA5CD3" w:rsidRDefault="0097153D" w:rsidP="0097153D">
      <w:pPr>
        <w:pStyle w:val="Akapitzlist"/>
        <w:numPr>
          <w:ilvl w:val="0"/>
          <w:numId w:val="5"/>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Rodzice izolowanego ucznia odbierają ucznia ze szkoły z zachowaniem środków bezpieczeństwa (zachowują dystans co najmniej 1,5 metra od osoby przekazującej dziecko, mają osłona nosa i ust, dezynfekują ręce lub noszą rękawiczki ochronne). Dziecko do rodziców przyprowadza wyznaczony pracownik szkoły. Dziecko wychodząc z pomieszczenia, w którym przebywało w izolacji wyposażone zostaje w osłonę ust i nosa.</w:t>
      </w:r>
    </w:p>
    <w:p w14:paraId="4D740808" w14:textId="77777777"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W przypadku wystąpienia u pracownika szkoły będącego na stanowisku niepokojących objawów sugerujących zakażenie COVID-19, pracownik niezwłocznie przerywa swoją pracę i informuje dyrektora lub osobę wyznaczoną o podejrzeniu – zachowując stosowny dystans i środki ostrożności, aby nie dochodziło do przenoszenia zakażenia. Pracownik kontaktuje się z lekarzem opieki zdrowotnej celem uzyskania </w:t>
      </w:r>
      <w:proofErr w:type="spellStart"/>
      <w:r w:rsidRPr="00FA5CD3">
        <w:rPr>
          <w:rFonts w:asciiTheme="majorHAnsi" w:hAnsiTheme="majorHAnsi" w:cstheme="majorHAnsi"/>
          <w:sz w:val="24"/>
          <w:szCs w:val="24"/>
        </w:rPr>
        <w:t>teleporady</w:t>
      </w:r>
      <w:proofErr w:type="spellEnd"/>
      <w:r w:rsidRPr="00FA5CD3">
        <w:rPr>
          <w:rFonts w:asciiTheme="majorHAnsi" w:hAnsiTheme="majorHAnsi" w:cstheme="majorHAnsi"/>
          <w:sz w:val="24"/>
          <w:szCs w:val="24"/>
        </w:rPr>
        <w:t>, a w razie pogarszania się stanu zdrowia zadzwonić pod nr 999 lub 112 i poinformować, że mogą być zakażeni COVID-19.</w:t>
      </w:r>
    </w:p>
    <w:p w14:paraId="7764F33E" w14:textId="58F2169A"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 xml:space="preserve">Dyrektor lub osoba wyznaczona zawiadamia powiatową stację sanitarno-epidemiologiczną (numer znajduje się na tablicy ogłoszeń przy </w:t>
      </w:r>
      <w:r w:rsidR="003C3F44" w:rsidRPr="00FA5CD3">
        <w:rPr>
          <w:rFonts w:asciiTheme="majorHAnsi" w:hAnsiTheme="majorHAnsi" w:cstheme="majorHAnsi"/>
          <w:sz w:val="24"/>
          <w:szCs w:val="24"/>
        </w:rPr>
        <w:t xml:space="preserve">sekretariacie szkoły </w:t>
      </w:r>
      <w:r w:rsidRPr="00FA5CD3">
        <w:rPr>
          <w:rFonts w:asciiTheme="majorHAnsi" w:hAnsiTheme="majorHAnsi" w:cstheme="majorHAnsi"/>
          <w:sz w:val="24"/>
          <w:szCs w:val="24"/>
        </w:rPr>
        <w:t>) i wprowadza do stosowania na terenie placówki instrukcji i poleceń przez nią wydawanych.</w:t>
      </w:r>
    </w:p>
    <w:p w14:paraId="76D497A4" w14:textId="77777777"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Obszar, w którym przebywał i poruszał się pracownik z podejrzeniem zakażenia COVID-19 jest niezwłocznie skrupulatnie myty, a powierzchnie dotykowe, takie jak klamki, włączniki światła, poręcze, są dezynfekowane przez osobę do tego wyznaczoną. Osoby przeprowadzające mycie/dezynfekcję korzystają ze środków ochrony osobistej (osłona nosa, ust, rękawice ochronne),  za po zakończonej pracy zużyte środki wyrzucają do kosza przeznaczonego na tego typu odpady zmieszane i myją ręce zgodnie z instrukcją zamieszczoną w pomieszczeniach sanitarno-higienicznych.</w:t>
      </w:r>
    </w:p>
    <w:p w14:paraId="54CA742D" w14:textId="77777777"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Pomieszczenie, które przeznaczone było do izolacji osoby z objawami chorobowymi po opuszczeniu go przez osobę z objawami, jest myte i dezynfekowane są powierzchnie dotykowe.</w:t>
      </w:r>
    </w:p>
    <w:p w14:paraId="75D7B717" w14:textId="77777777"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Dyrektor lub osoba przez niego wyznaczona sporządza listę osób, z którymi osoba podejrzana o zakażenie miała kontakt, aby w razie potrzeby przekazać ją powiatowej stacji sanitarno-epidemiologicznej.</w:t>
      </w:r>
    </w:p>
    <w:p w14:paraId="6F97D7E7" w14:textId="77777777"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Dyrektor informuje organ prowadzący o wszelkich stwierdzonych objawach chorobowych dzieci czy pracowników wskazujących na możliwość zakażenia COVID-19.</w:t>
      </w:r>
    </w:p>
    <w:p w14:paraId="2F429E26" w14:textId="77777777"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Dyrektor wraz z organem prowadzącym na podstawie wytycznych, instrukcji powiatowej stacji sanitarno-epidemiologicznej podejmują decyzję odnośnie dalszych działań w przypadku stwierdzenia na terenie placówki zakażenia zgodnie z obowiązującymi przepisami w tym zakresie.</w:t>
      </w:r>
    </w:p>
    <w:p w14:paraId="29B9DA91" w14:textId="77777777"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 przypadku uzyskania informacji od rodziców lub pracowników o potwierdzonym zarażeniu wirusem COVID-19 u osoby, która przebywała w ostatnim tygodniu w placówce, Dyrektor niezwłocznie informuje organ prowadzący i kontaktuje się z powiatową stacją sanitarno-epidemiologiczną celem uzyskania wskazówek, instrukcji do dalszego postępowania.</w:t>
      </w:r>
    </w:p>
    <w:p w14:paraId="5A02C072" w14:textId="07034719" w:rsidR="0097153D" w:rsidRPr="00FA5CD3" w:rsidRDefault="0097153D" w:rsidP="0097153D">
      <w:pPr>
        <w:pStyle w:val="Akapitzlist"/>
        <w:numPr>
          <w:ilvl w:val="0"/>
          <w:numId w:val="5"/>
        </w:numPr>
        <w:tabs>
          <w:tab w:val="left" w:pos="851"/>
          <w:tab w:val="left" w:pos="993"/>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Dyrektor lub upoważniona przez niego osoba prowadzi Rejestr występujących w szkole zdarzeń chorobowych wskazujących na infekcje dróg oddechowych uczniów i pracowników, stanowiący załącznik nr 3 do niniejszej Procedury. Rejestr prowadzony jest tylko w wersji papierowej, na podstawie zgłoszonych przez pracowników przypadków chorobowych. Po 14</w:t>
      </w:r>
      <w:r w:rsidR="003C3F44" w:rsidRPr="00FA5CD3">
        <w:rPr>
          <w:rFonts w:asciiTheme="majorHAnsi" w:hAnsiTheme="majorHAnsi" w:cstheme="majorHAnsi"/>
          <w:sz w:val="24"/>
          <w:szCs w:val="24"/>
        </w:rPr>
        <w:t xml:space="preserve"> </w:t>
      </w:r>
      <w:r w:rsidRPr="00FA5CD3">
        <w:rPr>
          <w:rFonts w:asciiTheme="majorHAnsi" w:hAnsiTheme="majorHAnsi" w:cstheme="majorHAnsi"/>
          <w:sz w:val="24"/>
          <w:szCs w:val="24"/>
        </w:rPr>
        <w:t>dniach od identyfikacji objawów chorobowych dane osobowe osoba prowadząca rejestr wymazuje z tabeli rejestru.</w:t>
      </w:r>
    </w:p>
    <w:p w14:paraId="369DB21A" w14:textId="77777777" w:rsidR="0097153D" w:rsidRPr="00FA5CD3" w:rsidRDefault="0097153D" w:rsidP="0097153D">
      <w:pPr>
        <w:spacing w:before="240"/>
        <w:rPr>
          <w:rFonts w:asciiTheme="majorHAnsi" w:hAnsiTheme="majorHAnsi" w:cstheme="majorHAnsi"/>
          <w:b/>
        </w:rPr>
      </w:pPr>
    </w:p>
    <w:p w14:paraId="5AC65D5F" w14:textId="77777777" w:rsidR="0097153D" w:rsidRPr="00FA5CD3" w:rsidRDefault="0097153D" w:rsidP="0097153D">
      <w:pPr>
        <w:spacing w:before="240"/>
        <w:jc w:val="center"/>
        <w:rPr>
          <w:rFonts w:asciiTheme="majorHAnsi" w:hAnsiTheme="majorHAnsi" w:cstheme="majorHAnsi"/>
          <w:b/>
          <w:u w:val="single"/>
        </w:rPr>
      </w:pPr>
      <w:r w:rsidRPr="00FA5CD3">
        <w:rPr>
          <w:rFonts w:asciiTheme="majorHAnsi" w:hAnsiTheme="majorHAnsi" w:cstheme="majorHAnsi"/>
          <w:b/>
          <w:u w:val="single"/>
        </w:rPr>
        <w:t>Przepisy końcowe</w:t>
      </w:r>
    </w:p>
    <w:p w14:paraId="06F8DBC2" w14:textId="77777777" w:rsidR="0097153D" w:rsidRPr="00FA5CD3" w:rsidRDefault="0097153D" w:rsidP="0097153D">
      <w:pPr>
        <w:pStyle w:val="Akapitzlist"/>
        <w:numPr>
          <w:ilvl w:val="0"/>
          <w:numId w:val="7"/>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Wszystkie zasady zapewnienia bezpieczeństwa w szkole przedstawione w niniejszych procedurach obowiązują każdego ucznia oraz pracownika, a także osoby wykonującej prace na rzecz szkoły, niezależnie od formy zajęć, w których uczestniczy lub zadań, które wykonuje.</w:t>
      </w:r>
    </w:p>
    <w:p w14:paraId="14135794" w14:textId="77777777" w:rsidR="0097153D" w:rsidRPr="00FA5CD3" w:rsidRDefault="0097153D" w:rsidP="0097153D">
      <w:pPr>
        <w:pStyle w:val="Akapitzlist"/>
        <w:numPr>
          <w:ilvl w:val="0"/>
          <w:numId w:val="7"/>
        </w:numPr>
        <w:tabs>
          <w:tab w:val="left" w:pos="851"/>
        </w:tabs>
        <w:spacing w:before="240"/>
        <w:ind w:left="0" w:firstLine="567"/>
        <w:contextualSpacing w:val="0"/>
        <w:rPr>
          <w:rFonts w:asciiTheme="majorHAnsi" w:hAnsiTheme="majorHAnsi" w:cstheme="majorHAnsi"/>
          <w:sz w:val="24"/>
          <w:szCs w:val="24"/>
        </w:rPr>
      </w:pPr>
      <w:r w:rsidRPr="00FA5CD3">
        <w:rPr>
          <w:rFonts w:asciiTheme="majorHAnsi" w:hAnsiTheme="majorHAnsi" w:cstheme="majorHAnsi"/>
          <w:sz w:val="24"/>
          <w:szCs w:val="24"/>
        </w:rPr>
        <w:t>Procedury bezpieczeństwa obowiązują w szkole od dnia 1 września 2020 r. do czasu ich odwołania.</w:t>
      </w:r>
    </w:p>
    <w:p w14:paraId="451381C9" w14:textId="77777777" w:rsidR="0097153D" w:rsidRPr="00FA5CD3" w:rsidRDefault="0097153D" w:rsidP="0097153D">
      <w:pPr>
        <w:tabs>
          <w:tab w:val="left" w:pos="851"/>
        </w:tabs>
        <w:spacing w:before="240"/>
        <w:rPr>
          <w:rFonts w:asciiTheme="majorHAnsi" w:hAnsiTheme="majorHAnsi" w:cstheme="majorHAnsi"/>
        </w:rPr>
      </w:pPr>
    </w:p>
    <w:p w14:paraId="1866DEA1" w14:textId="77777777" w:rsidR="0097153D" w:rsidRPr="00FA5CD3" w:rsidRDefault="0097153D" w:rsidP="0097153D">
      <w:pPr>
        <w:tabs>
          <w:tab w:val="left" w:pos="851"/>
        </w:tabs>
        <w:spacing w:before="240"/>
        <w:rPr>
          <w:rFonts w:asciiTheme="majorHAnsi" w:hAnsiTheme="majorHAnsi" w:cstheme="majorHAnsi"/>
        </w:rPr>
      </w:pPr>
    </w:p>
    <w:p w14:paraId="3D777B77" w14:textId="77777777" w:rsidR="0097153D" w:rsidRPr="00FA5CD3" w:rsidRDefault="0097153D" w:rsidP="0097153D">
      <w:pPr>
        <w:tabs>
          <w:tab w:val="left" w:pos="851"/>
        </w:tabs>
        <w:spacing w:before="240"/>
        <w:rPr>
          <w:rFonts w:asciiTheme="majorHAnsi" w:hAnsiTheme="majorHAnsi" w:cstheme="majorHAnsi"/>
        </w:rPr>
      </w:pPr>
      <w:r w:rsidRPr="00FA5CD3">
        <w:rPr>
          <w:rFonts w:asciiTheme="majorHAnsi" w:hAnsiTheme="majorHAnsi" w:cstheme="majorHAnsi"/>
        </w:rPr>
        <w:t>Załączniki do Procedury:</w:t>
      </w:r>
    </w:p>
    <w:p w14:paraId="2BC847D1" w14:textId="77777777" w:rsidR="0097153D" w:rsidRPr="00FA5CD3" w:rsidRDefault="0097153D" w:rsidP="0097153D">
      <w:pPr>
        <w:pStyle w:val="Akapitzlist"/>
        <w:numPr>
          <w:ilvl w:val="0"/>
          <w:numId w:val="24"/>
        </w:numPr>
        <w:tabs>
          <w:tab w:val="left" w:pos="851"/>
        </w:tabs>
        <w:spacing w:before="240"/>
        <w:rPr>
          <w:rFonts w:asciiTheme="majorHAnsi" w:hAnsiTheme="majorHAnsi" w:cstheme="majorHAnsi"/>
          <w:sz w:val="24"/>
          <w:szCs w:val="24"/>
        </w:rPr>
      </w:pPr>
      <w:r w:rsidRPr="00FA5CD3">
        <w:rPr>
          <w:rFonts w:asciiTheme="majorHAnsi" w:hAnsiTheme="majorHAnsi" w:cstheme="majorHAnsi"/>
          <w:sz w:val="24"/>
          <w:szCs w:val="24"/>
        </w:rPr>
        <w:t>Karta dezynfekcji pomieszczenia,</w:t>
      </w:r>
    </w:p>
    <w:p w14:paraId="3D77F09F" w14:textId="77777777" w:rsidR="0097153D" w:rsidRPr="00FA5CD3" w:rsidRDefault="0097153D" w:rsidP="0097153D">
      <w:pPr>
        <w:pStyle w:val="Akapitzlist"/>
        <w:numPr>
          <w:ilvl w:val="0"/>
          <w:numId w:val="24"/>
        </w:numPr>
        <w:tabs>
          <w:tab w:val="left" w:pos="851"/>
        </w:tabs>
        <w:spacing w:before="240"/>
        <w:rPr>
          <w:rFonts w:asciiTheme="majorHAnsi" w:hAnsiTheme="majorHAnsi" w:cstheme="majorHAnsi"/>
          <w:sz w:val="24"/>
          <w:szCs w:val="24"/>
        </w:rPr>
      </w:pPr>
      <w:r w:rsidRPr="00FA5CD3">
        <w:rPr>
          <w:rFonts w:asciiTheme="majorHAnsi" w:hAnsiTheme="majorHAnsi" w:cstheme="majorHAnsi"/>
          <w:sz w:val="24"/>
          <w:szCs w:val="24"/>
        </w:rPr>
        <w:t>Karta monitoringu czystości pomieszczenia,</w:t>
      </w:r>
    </w:p>
    <w:p w14:paraId="3D56D97B" w14:textId="77777777" w:rsidR="0097153D" w:rsidRPr="00FA5CD3" w:rsidRDefault="0097153D" w:rsidP="0097153D">
      <w:pPr>
        <w:pStyle w:val="Akapitzlist"/>
        <w:numPr>
          <w:ilvl w:val="0"/>
          <w:numId w:val="24"/>
        </w:numPr>
        <w:tabs>
          <w:tab w:val="left" w:pos="851"/>
        </w:tabs>
        <w:spacing w:before="240"/>
        <w:rPr>
          <w:rFonts w:asciiTheme="majorHAnsi" w:hAnsiTheme="majorHAnsi" w:cstheme="majorHAnsi"/>
          <w:sz w:val="24"/>
          <w:szCs w:val="24"/>
        </w:rPr>
      </w:pPr>
      <w:r w:rsidRPr="00FA5CD3">
        <w:rPr>
          <w:rFonts w:asciiTheme="majorHAnsi" w:hAnsiTheme="majorHAnsi" w:cstheme="majorHAnsi"/>
          <w:sz w:val="24"/>
          <w:szCs w:val="24"/>
        </w:rPr>
        <w:t>Rejestr występujących w szkole zdarzeń chorobowych wskazujących na infekcje dróg oddechowych uczniów i pracowników.</w:t>
      </w:r>
    </w:p>
    <w:p w14:paraId="47E215BB" w14:textId="77777777" w:rsidR="0097153D" w:rsidRPr="00FA5CD3" w:rsidRDefault="0097153D" w:rsidP="0097153D">
      <w:pPr>
        <w:tabs>
          <w:tab w:val="left" w:pos="851"/>
        </w:tabs>
        <w:spacing w:before="240"/>
        <w:rPr>
          <w:rFonts w:asciiTheme="majorHAnsi" w:hAnsiTheme="majorHAnsi" w:cstheme="majorHAnsi"/>
        </w:rPr>
      </w:pPr>
    </w:p>
    <w:p w14:paraId="47687CCD" w14:textId="77777777" w:rsidR="0097153D" w:rsidRPr="00FA5CD3" w:rsidRDefault="0097153D" w:rsidP="0097153D">
      <w:pPr>
        <w:tabs>
          <w:tab w:val="left" w:pos="851"/>
        </w:tabs>
        <w:spacing w:before="240"/>
        <w:rPr>
          <w:rFonts w:asciiTheme="majorHAnsi" w:hAnsiTheme="majorHAnsi" w:cstheme="majorHAnsi"/>
        </w:rPr>
      </w:pPr>
    </w:p>
    <w:p w14:paraId="0E88A476" w14:textId="77777777" w:rsidR="0097153D" w:rsidRPr="00FA5CD3" w:rsidRDefault="0097153D" w:rsidP="0097153D">
      <w:pPr>
        <w:tabs>
          <w:tab w:val="left" w:pos="851"/>
        </w:tabs>
        <w:spacing w:before="240"/>
        <w:rPr>
          <w:rFonts w:asciiTheme="majorHAnsi" w:hAnsiTheme="majorHAnsi" w:cstheme="majorHAnsi"/>
        </w:rPr>
      </w:pPr>
    </w:p>
    <w:p w14:paraId="2B19EA22" w14:textId="77777777" w:rsidR="0097153D" w:rsidRPr="00FA5CD3" w:rsidRDefault="0097153D" w:rsidP="0097153D">
      <w:pPr>
        <w:tabs>
          <w:tab w:val="left" w:pos="851"/>
        </w:tabs>
        <w:spacing w:before="240"/>
        <w:rPr>
          <w:rFonts w:asciiTheme="majorHAnsi" w:hAnsiTheme="majorHAnsi" w:cstheme="majorHAnsi"/>
        </w:rPr>
      </w:pPr>
    </w:p>
    <w:p w14:paraId="1C37D4B9" w14:textId="77777777" w:rsidR="0097153D" w:rsidRPr="00FA5CD3" w:rsidRDefault="0097153D" w:rsidP="0097153D">
      <w:pPr>
        <w:tabs>
          <w:tab w:val="left" w:pos="851"/>
        </w:tabs>
        <w:spacing w:before="240"/>
        <w:rPr>
          <w:rFonts w:asciiTheme="majorHAnsi" w:hAnsiTheme="majorHAnsi" w:cstheme="majorHAnsi"/>
        </w:rPr>
      </w:pPr>
    </w:p>
    <w:p w14:paraId="24E883CB" w14:textId="77777777" w:rsidR="0097153D" w:rsidRPr="00FA5CD3" w:rsidRDefault="0097153D" w:rsidP="0097153D">
      <w:pPr>
        <w:tabs>
          <w:tab w:val="left" w:pos="851"/>
        </w:tabs>
        <w:spacing w:before="240"/>
        <w:rPr>
          <w:rFonts w:asciiTheme="majorHAnsi" w:hAnsiTheme="majorHAnsi" w:cstheme="majorHAnsi"/>
        </w:rPr>
      </w:pPr>
    </w:p>
    <w:p w14:paraId="0714BA46" w14:textId="77777777" w:rsidR="0097153D" w:rsidRPr="00FA5CD3" w:rsidRDefault="0097153D" w:rsidP="0097153D">
      <w:pPr>
        <w:tabs>
          <w:tab w:val="left" w:pos="851"/>
        </w:tabs>
        <w:spacing w:before="240"/>
        <w:rPr>
          <w:rFonts w:asciiTheme="majorHAnsi" w:hAnsiTheme="majorHAnsi" w:cstheme="majorHAnsi"/>
        </w:rPr>
      </w:pPr>
    </w:p>
    <w:p w14:paraId="413AB365" w14:textId="77777777" w:rsidR="0097153D" w:rsidRPr="00FA5CD3" w:rsidRDefault="0097153D" w:rsidP="0097153D">
      <w:pPr>
        <w:tabs>
          <w:tab w:val="left" w:pos="851"/>
        </w:tabs>
        <w:spacing w:before="240"/>
        <w:rPr>
          <w:rFonts w:asciiTheme="majorHAnsi" w:hAnsiTheme="majorHAnsi" w:cstheme="majorHAnsi"/>
        </w:rPr>
      </w:pPr>
    </w:p>
    <w:p w14:paraId="04010ABA" w14:textId="77777777" w:rsidR="0097153D" w:rsidRPr="00FA5CD3" w:rsidRDefault="0097153D" w:rsidP="0097153D">
      <w:pPr>
        <w:tabs>
          <w:tab w:val="left" w:pos="851"/>
        </w:tabs>
        <w:spacing w:before="240"/>
        <w:rPr>
          <w:rFonts w:asciiTheme="majorHAnsi" w:hAnsiTheme="majorHAnsi" w:cstheme="majorHAnsi"/>
        </w:rPr>
      </w:pPr>
    </w:p>
    <w:p w14:paraId="37053DAA" w14:textId="77777777" w:rsidR="0097153D" w:rsidRPr="00FA5CD3" w:rsidRDefault="0097153D" w:rsidP="0097153D">
      <w:pPr>
        <w:tabs>
          <w:tab w:val="left" w:pos="851"/>
        </w:tabs>
        <w:spacing w:before="240"/>
        <w:rPr>
          <w:rFonts w:asciiTheme="majorHAnsi" w:hAnsiTheme="majorHAnsi" w:cstheme="majorHAnsi"/>
        </w:rPr>
      </w:pPr>
    </w:p>
    <w:p w14:paraId="3EE4AC27" w14:textId="23CB45CD" w:rsidR="0097153D" w:rsidRPr="00FA5CD3" w:rsidRDefault="0097153D" w:rsidP="0097153D">
      <w:pPr>
        <w:tabs>
          <w:tab w:val="left" w:pos="851"/>
        </w:tabs>
        <w:spacing w:before="240"/>
        <w:rPr>
          <w:rFonts w:asciiTheme="majorHAnsi" w:hAnsiTheme="majorHAnsi" w:cstheme="majorHAnsi"/>
        </w:rPr>
      </w:pPr>
    </w:p>
    <w:p w14:paraId="48419A65" w14:textId="77777777" w:rsidR="003C3F44" w:rsidRPr="00FA5CD3" w:rsidRDefault="003C3F44" w:rsidP="0097153D">
      <w:pPr>
        <w:tabs>
          <w:tab w:val="left" w:pos="851"/>
        </w:tabs>
        <w:spacing w:before="240"/>
        <w:rPr>
          <w:rFonts w:asciiTheme="majorHAnsi" w:hAnsiTheme="majorHAnsi" w:cstheme="majorHAnsi"/>
        </w:rPr>
      </w:pPr>
    </w:p>
    <w:p w14:paraId="65AD30ED" w14:textId="77777777" w:rsidR="0097153D" w:rsidRPr="00FA5CD3" w:rsidRDefault="0097153D" w:rsidP="0097153D">
      <w:pPr>
        <w:tabs>
          <w:tab w:val="left" w:pos="851"/>
        </w:tabs>
        <w:spacing w:before="240"/>
        <w:rPr>
          <w:rFonts w:asciiTheme="majorHAnsi" w:hAnsiTheme="majorHAnsi" w:cstheme="majorHAnsi"/>
        </w:rPr>
      </w:pPr>
    </w:p>
    <w:p w14:paraId="403AEF5B" w14:textId="77777777" w:rsidR="0097153D" w:rsidRPr="00FA5CD3" w:rsidRDefault="0097153D" w:rsidP="0097153D">
      <w:pPr>
        <w:jc w:val="right"/>
        <w:rPr>
          <w:rFonts w:asciiTheme="majorHAnsi" w:hAnsiTheme="majorHAnsi" w:cstheme="majorHAnsi"/>
          <w:i/>
        </w:rPr>
      </w:pPr>
      <w:r w:rsidRPr="00FA5CD3">
        <w:rPr>
          <w:rFonts w:asciiTheme="majorHAnsi" w:hAnsiTheme="majorHAnsi" w:cstheme="majorHAnsi"/>
          <w:i/>
        </w:rPr>
        <w:t xml:space="preserve">Załącznik nr 1 </w:t>
      </w:r>
    </w:p>
    <w:p w14:paraId="2FFD482E" w14:textId="77777777" w:rsidR="0097153D" w:rsidRPr="00FA5CD3" w:rsidRDefault="0097153D" w:rsidP="0097153D">
      <w:pPr>
        <w:jc w:val="right"/>
        <w:rPr>
          <w:rFonts w:asciiTheme="majorHAnsi" w:hAnsiTheme="majorHAnsi" w:cstheme="majorHAnsi"/>
          <w:i/>
        </w:rPr>
      </w:pPr>
      <w:r w:rsidRPr="00FA5CD3">
        <w:rPr>
          <w:rFonts w:asciiTheme="majorHAnsi" w:hAnsiTheme="majorHAnsi" w:cstheme="majorHAnsi"/>
          <w:i/>
        </w:rPr>
        <w:t>do Procedury zapewniania bezpieczeństwa w związku z wystąpieniem epidemii</w:t>
      </w:r>
    </w:p>
    <w:p w14:paraId="22C6E98D" w14:textId="77777777" w:rsidR="0097153D" w:rsidRPr="00FA5CD3" w:rsidRDefault="0097153D" w:rsidP="0097153D">
      <w:pPr>
        <w:jc w:val="center"/>
        <w:rPr>
          <w:rFonts w:asciiTheme="majorHAnsi" w:hAnsiTheme="majorHAnsi" w:cstheme="majorHAnsi"/>
          <w:b/>
        </w:rPr>
      </w:pPr>
    </w:p>
    <w:p w14:paraId="43FA7BB9" w14:textId="77777777" w:rsidR="0097153D" w:rsidRPr="00FA5CD3" w:rsidRDefault="0097153D" w:rsidP="0097153D">
      <w:pPr>
        <w:jc w:val="center"/>
        <w:rPr>
          <w:rFonts w:asciiTheme="majorHAnsi" w:hAnsiTheme="majorHAnsi" w:cstheme="majorHAnsi"/>
          <w:b/>
        </w:rPr>
      </w:pPr>
    </w:p>
    <w:p w14:paraId="7B693634" w14:textId="77777777" w:rsidR="0097153D" w:rsidRPr="00FA5CD3" w:rsidRDefault="0097153D" w:rsidP="0097153D">
      <w:pPr>
        <w:jc w:val="center"/>
        <w:rPr>
          <w:rFonts w:asciiTheme="majorHAnsi" w:hAnsiTheme="majorHAnsi" w:cstheme="majorHAnsi"/>
          <w:b/>
        </w:rPr>
      </w:pPr>
      <w:r w:rsidRPr="00FA5CD3">
        <w:rPr>
          <w:rFonts w:asciiTheme="majorHAnsi" w:hAnsiTheme="majorHAnsi" w:cstheme="majorHAnsi"/>
          <w:b/>
        </w:rPr>
        <w:t>KARTA DEZYNFEKCJI POMIESZCZENIA</w:t>
      </w:r>
    </w:p>
    <w:p w14:paraId="0E516C78" w14:textId="77777777" w:rsidR="0097153D" w:rsidRPr="00FA5CD3" w:rsidRDefault="0097153D" w:rsidP="0097153D">
      <w:pPr>
        <w:jc w:val="center"/>
        <w:rPr>
          <w:rFonts w:asciiTheme="majorHAnsi" w:hAnsiTheme="majorHAnsi" w:cstheme="majorHAnsi"/>
          <w:b/>
        </w:rPr>
      </w:pPr>
    </w:p>
    <w:p w14:paraId="64BAE992" w14:textId="77777777" w:rsidR="0097153D" w:rsidRPr="00FA5CD3" w:rsidRDefault="0097153D" w:rsidP="0097153D">
      <w:pPr>
        <w:jc w:val="center"/>
        <w:rPr>
          <w:rFonts w:asciiTheme="majorHAnsi" w:hAnsiTheme="majorHAnsi" w:cstheme="majorHAnsi"/>
          <w:b/>
        </w:rPr>
      </w:pPr>
      <w:r w:rsidRPr="00FA5CD3">
        <w:rPr>
          <w:rFonts w:asciiTheme="majorHAnsi" w:hAnsiTheme="majorHAnsi" w:cstheme="majorHAnsi"/>
          <w:b/>
        </w:rPr>
        <w:t>____________________________________________________________</w:t>
      </w:r>
    </w:p>
    <w:p w14:paraId="719F65CB" w14:textId="77777777" w:rsidR="0097153D" w:rsidRPr="00FA5CD3" w:rsidRDefault="0097153D" w:rsidP="0097153D">
      <w:pPr>
        <w:rPr>
          <w:rFonts w:asciiTheme="majorHAnsi" w:hAnsiTheme="majorHAnsi" w:cstheme="majorHAnsi"/>
        </w:rPr>
      </w:pPr>
    </w:p>
    <w:tbl>
      <w:tblPr>
        <w:tblStyle w:val="Tabela-Siatka"/>
        <w:tblW w:w="0" w:type="auto"/>
        <w:tblLook w:val="04A0" w:firstRow="1" w:lastRow="0" w:firstColumn="1" w:lastColumn="0" w:noHBand="0" w:noVBand="1"/>
      </w:tblPr>
      <w:tblGrid>
        <w:gridCol w:w="964"/>
        <w:gridCol w:w="1498"/>
        <w:gridCol w:w="1610"/>
        <w:gridCol w:w="2938"/>
        <w:gridCol w:w="1928"/>
      </w:tblGrid>
      <w:tr w:rsidR="0097153D" w:rsidRPr="00FA5CD3" w14:paraId="603758CA" w14:textId="77777777" w:rsidTr="00FA5CD3">
        <w:tc>
          <w:tcPr>
            <w:tcW w:w="964" w:type="dxa"/>
            <w:vAlign w:val="center"/>
          </w:tcPr>
          <w:p w14:paraId="0B112232"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L.p.</w:t>
            </w:r>
          </w:p>
        </w:tc>
        <w:tc>
          <w:tcPr>
            <w:tcW w:w="1498" w:type="dxa"/>
            <w:vAlign w:val="center"/>
          </w:tcPr>
          <w:p w14:paraId="2B599EF9"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Data</w:t>
            </w:r>
          </w:p>
        </w:tc>
        <w:tc>
          <w:tcPr>
            <w:tcW w:w="1610" w:type="dxa"/>
            <w:vAlign w:val="center"/>
          </w:tcPr>
          <w:p w14:paraId="283482E3"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Godzina</w:t>
            </w:r>
          </w:p>
        </w:tc>
        <w:tc>
          <w:tcPr>
            <w:tcW w:w="2938" w:type="dxa"/>
            <w:vAlign w:val="center"/>
          </w:tcPr>
          <w:p w14:paraId="018DFC6F"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Czytelny podpis pracownika, który przeprowadził czyszczenie/dezynfekcję</w:t>
            </w:r>
          </w:p>
        </w:tc>
        <w:tc>
          <w:tcPr>
            <w:tcW w:w="1928" w:type="dxa"/>
            <w:vAlign w:val="center"/>
          </w:tcPr>
          <w:p w14:paraId="3F19EA1E"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Uwagi</w:t>
            </w:r>
          </w:p>
        </w:tc>
      </w:tr>
      <w:tr w:rsidR="0097153D" w:rsidRPr="00FA5CD3" w14:paraId="7E6E5742" w14:textId="77777777" w:rsidTr="00FA5CD3">
        <w:tc>
          <w:tcPr>
            <w:tcW w:w="964" w:type="dxa"/>
          </w:tcPr>
          <w:p w14:paraId="46562529"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71DC5F52"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2E41CD4B"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2D6D7D81"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5C748DBC"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75B9282D" w14:textId="77777777" w:rsidTr="00FA5CD3">
        <w:tc>
          <w:tcPr>
            <w:tcW w:w="964" w:type="dxa"/>
          </w:tcPr>
          <w:p w14:paraId="6A1689BE"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7DAF2725"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437DB093"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47EBD43D"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3D3A0406"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30F79455" w14:textId="77777777" w:rsidTr="00FA5CD3">
        <w:tc>
          <w:tcPr>
            <w:tcW w:w="964" w:type="dxa"/>
          </w:tcPr>
          <w:p w14:paraId="5B4749EC"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58EBBB13"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6674A7A9"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2450DD7B"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4D4D7E6A"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15983802" w14:textId="77777777" w:rsidTr="00FA5CD3">
        <w:tc>
          <w:tcPr>
            <w:tcW w:w="964" w:type="dxa"/>
          </w:tcPr>
          <w:p w14:paraId="250242F8"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62CFDF83"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5BBE8000"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364170EB"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0795B6F3"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2201FA27" w14:textId="77777777" w:rsidTr="00FA5CD3">
        <w:tc>
          <w:tcPr>
            <w:tcW w:w="964" w:type="dxa"/>
          </w:tcPr>
          <w:p w14:paraId="0BA97341"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7EB745DF"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5800843B"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26DDADF7"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2167B11A"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5C50E5FF" w14:textId="77777777" w:rsidTr="00FA5CD3">
        <w:tc>
          <w:tcPr>
            <w:tcW w:w="964" w:type="dxa"/>
          </w:tcPr>
          <w:p w14:paraId="40E67D7D"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6568FDA6"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07D7AFF6"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78861DFF"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4C39B13A"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1A6F8B0A" w14:textId="77777777" w:rsidTr="00FA5CD3">
        <w:tc>
          <w:tcPr>
            <w:tcW w:w="964" w:type="dxa"/>
          </w:tcPr>
          <w:p w14:paraId="26943F01"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2041DB43"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19856146"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2CF17C4B"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473A161F"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79F0FC83" w14:textId="77777777" w:rsidTr="00FA5CD3">
        <w:tc>
          <w:tcPr>
            <w:tcW w:w="964" w:type="dxa"/>
          </w:tcPr>
          <w:p w14:paraId="4435C810"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5E48E7F3"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2DF742D3"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01CB6190"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726A7AAC"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1EA64B01" w14:textId="77777777" w:rsidTr="00FA5CD3">
        <w:tc>
          <w:tcPr>
            <w:tcW w:w="964" w:type="dxa"/>
          </w:tcPr>
          <w:p w14:paraId="2D14313E"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7AB1D08A"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129A471B"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43A68BC8"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674D619A"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536A583C" w14:textId="77777777" w:rsidTr="00FA5CD3">
        <w:tc>
          <w:tcPr>
            <w:tcW w:w="964" w:type="dxa"/>
          </w:tcPr>
          <w:p w14:paraId="6C983B14"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271F66AD"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7AB2D0CA"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3900BC56"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6C45F8E5"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7B8F059F" w14:textId="77777777" w:rsidTr="00FA5CD3">
        <w:tc>
          <w:tcPr>
            <w:tcW w:w="964" w:type="dxa"/>
          </w:tcPr>
          <w:p w14:paraId="31C7D721" w14:textId="77777777" w:rsidR="0097153D" w:rsidRPr="00FA5CD3" w:rsidRDefault="0097153D" w:rsidP="00FA5CD3">
            <w:pPr>
              <w:spacing w:line="720" w:lineRule="auto"/>
              <w:rPr>
                <w:rFonts w:asciiTheme="majorHAnsi" w:hAnsiTheme="majorHAnsi" w:cstheme="majorHAnsi"/>
                <w:sz w:val="24"/>
                <w:szCs w:val="24"/>
              </w:rPr>
            </w:pPr>
          </w:p>
        </w:tc>
        <w:tc>
          <w:tcPr>
            <w:tcW w:w="1498" w:type="dxa"/>
          </w:tcPr>
          <w:p w14:paraId="5A94E4F4" w14:textId="77777777" w:rsidR="0097153D" w:rsidRPr="00FA5CD3" w:rsidRDefault="0097153D" w:rsidP="00FA5CD3">
            <w:pPr>
              <w:spacing w:line="720" w:lineRule="auto"/>
              <w:rPr>
                <w:rFonts w:asciiTheme="majorHAnsi" w:hAnsiTheme="majorHAnsi" w:cstheme="majorHAnsi"/>
                <w:sz w:val="24"/>
                <w:szCs w:val="24"/>
              </w:rPr>
            </w:pPr>
          </w:p>
        </w:tc>
        <w:tc>
          <w:tcPr>
            <w:tcW w:w="1610" w:type="dxa"/>
          </w:tcPr>
          <w:p w14:paraId="1D2047EC" w14:textId="77777777" w:rsidR="0097153D" w:rsidRPr="00FA5CD3" w:rsidRDefault="0097153D" w:rsidP="00FA5CD3">
            <w:pPr>
              <w:spacing w:line="720" w:lineRule="auto"/>
              <w:rPr>
                <w:rFonts w:asciiTheme="majorHAnsi" w:hAnsiTheme="majorHAnsi" w:cstheme="majorHAnsi"/>
                <w:sz w:val="24"/>
                <w:szCs w:val="24"/>
              </w:rPr>
            </w:pPr>
          </w:p>
        </w:tc>
        <w:tc>
          <w:tcPr>
            <w:tcW w:w="2938" w:type="dxa"/>
          </w:tcPr>
          <w:p w14:paraId="7A73F60F" w14:textId="77777777" w:rsidR="0097153D" w:rsidRPr="00FA5CD3" w:rsidRDefault="0097153D" w:rsidP="00FA5CD3">
            <w:pPr>
              <w:spacing w:line="720" w:lineRule="auto"/>
              <w:rPr>
                <w:rFonts w:asciiTheme="majorHAnsi" w:hAnsiTheme="majorHAnsi" w:cstheme="majorHAnsi"/>
                <w:sz w:val="24"/>
                <w:szCs w:val="24"/>
              </w:rPr>
            </w:pPr>
          </w:p>
        </w:tc>
        <w:tc>
          <w:tcPr>
            <w:tcW w:w="1928" w:type="dxa"/>
          </w:tcPr>
          <w:p w14:paraId="4DB388AC" w14:textId="77777777" w:rsidR="0097153D" w:rsidRPr="00FA5CD3" w:rsidRDefault="0097153D" w:rsidP="00FA5CD3">
            <w:pPr>
              <w:spacing w:line="720" w:lineRule="auto"/>
              <w:rPr>
                <w:rFonts w:asciiTheme="majorHAnsi" w:hAnsiTheme="majorHAnsi" w:cstheme="majorHAnsi"/>
                <w:sz w:val="24"/>
                <w:szCs w:val="24"/>
              </w:rPr>
            </w:pPr>
          </w:p>
        </w:tc>
      </w:tr>
    </w:tbl>
    <w:p w14:paraId="1755ADCC" w14:textId="77777777" w:rsidR="0097153D" w:rsidRPr="00FA5CD3" w:rsidRDefault="0097153D" w:rsidP="0097153D">
      <w:pPr>
        <w:rPr>
          <w:rFonts w:asciiTheme="majorHAnsi" w:hAnsiTheme="majorHAnsi" w:cstheme="majorHAnsi"/>
          <w:i/>
        </w:rPr>
      </w:pPr>
    </w:p>
    <w:p w14:paraId="4CF93836" w14:textId="77777777" w:rsidR="0097153D" w:rsidRPr="00FA5CD3" w:rsidRDefault="0097153D" w:rsidP="0097153D">
      <w:pPr>
        <w:jc w:val="right"/>
        <w:rPr>
          <w:rFonts w:asciiTheme="majorHAnsi" w:hAnsiTheme="majorHAnsi" w:cstheme="majorHAnsi"/>
          <w:i/>
        </w:rPr>
      </w:pPr>
    </w:p>
    <w:p w14:paraId="0FEE45F0" w14:textId="77777777" w:rsidR="0097153D" w:rsidRPr="00FA5CD3" w:rsidRDefault="0097153D" w:rsidP="0097153D">
      <w:pPr>
        <w:jc w:val="right"/>
        <w:rPr>
          <w:rFonts w:asciiTheme="majorHAnsi" w:hAnsiTheme="majorHAnsi" w:cstheme="majorHAnsi"/>
          <w:i/>
        </w:rPr>
      </w:pPr>
    </w:p>
    <w:p w14:paraId="42FDC541" w14:textId="77777777" w:rsidR="0097153D" w:rsidRPr="00FA5CD3" w:rsidRDefault="0097153D" w:rsidP="0097153D">
      <w:pPr>
        <w:jc w:val="right"/>
        <w:rPr>
          <w:rFonts w:asciiTheme="majorHAnsi" w:hAnsiTheme="majorHAnsi" w:cstheme="majorHAnsi"/>
          <w:i/>
        </w:rPr>
      </w:pPr>
      <w:r w:rsidRPr="00FA5CD3">
        <w:rPr>
          <w:rFonts w:asciiTheme="majorHAnsi" w:hAnsiTheme="majorHAnsi" w:cstheme="majorHAnsi"/>
          <w:i/>
        </w:rPr>
        <w:t xml:space="preserve">Załącznik nr 2 </w:t>
      </w:r>
    </w:p>
    <w:p w14:paraId="1C8529E1" w14:textId="77777777" w:rsidR="0097153D" w:rsidRPr="00FA5CD3" w:rsidRDefault="0097153D" w:rsidP="0097153D">
      <w:pPr>
        <w:jc w:val="right"/>
        <w:rPr>
          <w:rFonts w:asciiTheme="majorHAnsi" w:hAnsiTheme="majorHAnsi" w:cstheme="majorHAnsi"/>
          <w:i/>
        </w:rPr>
      </w:pPr>
      <w:r w:rsidRPr="00FA5CD3">
        <w:rPr>
          <w:rFonts w:asciiTheme="majorHAnsi" w:hAnsiTheme="majorHAnsi" w:cstheme="majorHAnsi"/>
          <w:i/>
        </w:rPr>
        <w:t>do Procedury zapewniania bezpieczeństwa w związku z wystąpieniem epidemii</w:t>
      </w:r>
    </w:p>
    <w:p w14:paraId="3BA4595B" w14:textId="77777777" w:rsidR="0097153D" w:rsidRPr="00FA5CD3" w:rsidRDefault="0097153D" w:rsidP="0097153D">
      <w:pPr>
        <w:jc w:val="center"/>
        <w:rPr>
          <w:rFonts w:asciiTheme="majorHAnsi" w:hAnsiTheme="majorHAnsi" w:cstheme="majorHAnsi"/>
          <w:b/>
        </w:rPr>
      </w:pPr>
    </w:p>
    <w:p w14:paraId="2B04CFE0" w14:textId="77777777" w:rsidR="0097153D" w:rsidRPr="00FA5CD3" w:rsidRDefault="0097153D" w:rsidP="0097153D">
      <w:pPr>
        <w:jc w:val="center"/>
        <w:rPr>
          <w:rFonts w:asciiTheme="majorHAnsi" w:hAnsiTheme="majorHAnsi" w:cstheme="majorHAnsi"/>
          <w:b/>
        </w:rPr>
      </w:pPr>
      <w:r w:rsidRPr="00FA5CD3">
        <w:rPr>
          <w:rFonts w:asciiTheme="majorHAnsi" w:hAnsiTheme="majorHAnsi" w:cstheme="majorHAnsi"/>
          <w:b/>
        </w:rPr>
        <w:t>KARTA MONITORINGU CZYSTOŚCI POMIESZCZENIA</w:t>
      </w:r>
    </w:p>
    <w:p w14:paraId="72A799B7" w14:textId="77777777" w:rsidR="0097153D" w:rsidRPr="00FA5CD3" w:rsidRDefault="0097153D" w:rsidP="0097153D">
      <w:pPr>
        <w:jc w:val="center"/>
        <w:rPr>
          <w:rFonts w:asciiTheme="majorHAnsi" w:hAnsiTheme="majorHAnsi" w:cstheme="majorHAnsi"/>
          <w:b/>
        </w:rPr>
      </w:pPr>
    </w:p>
    <w:p w14:paraId="22C0FD6A" w14:textId="77777777" w:rsidR="0097153D" w:rsidRPr="00FA5CD3" w:rsidRDefault="0097153D" w:rsidP="0097153D">
      <w:pPr>
        <w:jc w:val="center"/>
        <w:rPr>
          <w:rFonts w:asciiTheme="majorHAnsi" w:hAnsiTheme="majorHAnsi" w:cstheme="majorHAnsi"/>
          <w:b/>
        </w:rPr>
      </w:pPr>
      <w:r w:rsidRPr="00FA5CD3">
        <w:rPr>
          <w:rFonts w:asciiTheme="majorHAnsi" w:hAnsiTheme="majorHAnsi" w:cstheme="majorHAnsi"/>
          <w:b/>
        </w:rPr>
        <w:t>____________________________________________________________</w:t>
      </w:r>
    </w:p>
    <w:p w14:paraId="60C68FC4" w14:textId="77777777" w:rsidR="0097153D" w:rsidRPr="00FA5CD3" w:rsidRDefault="0097153D" w:rsidP="0097153D">
      <w:pPr>
        <w:rPr>
          <w:rFonts w:asciiTheme="majorHAnsi" w:hAnsiTheme="majorHAnsi" w:cstheme="majorHAnsi"/>
        </w:rPr>
      </w:pPr>
    </w:p>
    <w:tbl>
      <w:tblPr>
        <w:tblStyle w:val="Tabela-Siatka"/>
        <w:tblW w:w="0" w:type="auto"/>
        <w:tblLook w:val="04A0" w:firstRow="1" w:lastRow="0" w:firstColumn="1" w:lastColumn="0" w:noHBand="0" w:noVBand="1"/>
      </w:tblPr>
      <w:tblGrid>
        <w:gridCol w:w="753"/>
        <w:gridCol w:w="1082"/>
        <w:gridCol w:w="1625"/>
        <w:gridCol w:w="1458"/>
        <w:gridCol w:w="2806"/>
        <w:gridCol w:w="1332"/>
      </w:tblGrid>
      <w:tr w:rsidR="0097153D" w:rsidRPr="00FA5CD3" w14:paraId="131FAADB" w14:textId="77777777" w:rsidTr="003C3F44">
        <w:tc>
          <w:tcPr>
            <w:tcW w:w="753" w:type="dxa"/>
            <w:vAlign w:val="center"/>
          </w:tcPr>
          <w:p w14:paraId="3C863E40"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L.p.</w:t>
            </w:r>
          </w:p>
        </w:tc>
        <w:tc>
          <w:tcPr>
            <w:tcW w:w="1082" w:type="dxa"/>
            <w:vAlign w:val="center"/>
          </w:tcPr>
          <w:p w14:paraId="050EF43F"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Data i godzina</w:t>
            </w:r>
          </w:p>
        </w:tc>
        <w:tc>
          <w:tcPr>
            <w:tcW w:w="1625" w:type="dxa"/>
            <w:vAlign w:val="center"/>
          </w:tcPr>
          <w:p w14:paraId="29BCC3F2"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Pomieszczenie</w:t>
            </w:r>
          </w:p>
        </w:tc>
        <w:tc>
          <w:tcPr>
            <w:tcW w:w="1458" w:type="dxa"/>
            <w:vAlign w:val="center"/>
          </w:tcPr>
          <w:p w14:paraId="49B5D116"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Miejsce kontroli</w:t>
            </w:r>
          </w:p>
        </w:tc>
        <w:tc>
          <w:tcPr>
            <w:tcW w:w="2806" w:type="dxa"/>
            <w:vAlign w:val="center"/>
          </w:tcPr>
          <w:p w14:paraId="5F231F58"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Czytelny podpis pracownika, który przeprowadził kontrolę</w:t>
            </w:r>
          </w:p>
        </w:tc>
        <w:tc>
          <w:tcPr>
            <w:tcW w:w="1332" w:type="dxa"/>
            <w:vAlign w:val="center"/>
          </w:tcPr>
          <w:p w14:paraId="61765174"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Uwagi</w:t>
            </w:r>
          </w:p>
        </w:tc>
      </w:tr>
      <w:tr w:rsidR="0097153D" w:rsidRPr="00FA5CD3" w14:paraId="3902B25A" w14:textId="77777777" w:rsidTr="003C3F44">
        <w:tc>
          <w:tcPr>
            <w:tcW w:w="753" w:type="dxa"/>
          </w:tcPr>
          <w:p w14:paraId="40EA539F"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7896E036"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4F247592"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44BF48EA"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795D21E7"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04EAA683"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69779930" w14:textId="77777777" w:rsidTr="003C3F44">
        <w:tc>
          <w:tcPr>
            <w:tcW w:w="753" w:type="dxa"/>
          </w:tcPr>
          <w:p w14:paraId="3780FA77"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6A1583EA"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56729C4C"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05E2E5DB"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6C98B8A8"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39F0E46A"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5B4D7A65" w14:textId="77777777" w:rsidTr="003C3F44">
        <w:tc>
          <w:tcPr>
            <w:tcW w:w="753" w:type="dxa"/>
          </w:tcPr>
          <w:p w14:paraId="2C3CA8BF"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2E2266DA"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78D08D43"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73C83BE6"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63AECA6F"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4398E31C"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072F2B80" w14:textId="77777777" w:rsidTr="003C3F44">
        <w:tc>
          <w:tcPr>
            <w:tcW w:w="753" w:type="dxa"/>
          </w:tcPr>
          <w:p w14:paraId="465D4AA2"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04050FCF"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513C1B57"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09F1B9B7"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196E648B"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3B13F1C7"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294C6B31" w14:textId="77777777" w:rsidTr="003C3F44">
        <w:tc>
          <w:tcPr>
            <w:tcW w:w="753" w:type="dxa"/>
          </w:tcPr>
          <w:p w14:paraId="37A47690"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3B653A78"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3580E45D"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2CC5844D"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30714083"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03C4A075"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6011212A" w14:textId="77777777" w:rsidTr="003C3F44">
        <w:tc>
          <w:tcPr>
            <w:tcW w:w="753" w:type="dxa"/>
          </w:tcPr>
          <w:p w14:paraId="73B90399"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1BCC0BC1"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7DEBB8A9"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57182B85"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554A7E88"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25E512DB"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5E2D91B3" w14:textId="77777777" w:rsidTr="003C3F44">
        <w:tc>
          <w:tcPr>
            <w:tcW w:w="753" w:type="dxa"/>
          </w:tcPr>
          <w:p w14:paraId="0C323EA6"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7E9A197A"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78D05FD8"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6CF9CB7D"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46007B83"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1B8F293C"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1B50E6D7" w14:textId="77777777" w:rsidTr="003C3F44">
        <w:tc>
          <w:tcPr>
            <w:tcW w:w="753" w:type="dxa"/>
          </w:tcPr>
          <w:p w14:paraId="153B74FE"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2503FC82"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24FABE9A"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426ED656"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31218A85"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6ECBCBA8"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2C728039" w14:textId="77777777" w:rsidTr="003C3F44">
        <w:tc>
          <w:tcPr>
            <w:tcW w:w="753" w:type="dxa"/>
          </w:tcPr>
          <w:p w14:paraId="09B494DC"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6FBF6BB9"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1D949411"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68010D64"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0B6B9E88"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3AAD7BC8"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6FC08221" w14:textId="77777777" w:rsidTr="003C3F44">
        <w:tc>
          <w:tcPr>
            <w:tcW w:w="753" w:type="dxa"/>
          </w:tcPr>
          <w:p w14:paraId="3FADD902"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0B6AF473"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2130A7A3"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629BD31B"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0EFEAA2C"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5AD31B05" w14:textId="77777777" w:rsidR="0097153D" w:rsidRPr="00FA5CD3" w:rsidRDefault="0097153D" w:rsidP="00FA5CD3">
            <w:pPr>
              <w:spacing w:line="720" w:lineRule="auto"/>
              <w:rPr>
                <w:rFonts w:asciiTheme="majorHAnsi" w:hAnsiTheme="majorHAnsi" w:cstheme="majorHAnsi"/>
                <w:sz w:val="24"/>
                <w:szCs w:val="24"/>
              </w:rPr>
            </w:pPr>
          </w:p>
        </w:tc>
      </w:tr>
      <w:tr w:rsidR="0097153D" w:rsidRPr="00FA5CD3" w14:paraId="693B6B42" w14:textId="77777777" w:rsidTr="003C3F44">
        <w:tc>
          <w:tcPr>
            <w:tcW w:w="753" w:type="dxa"/>
          </w:tcPr>
          <w:p w14:paraId="474D1ABB" w14:textId="77777777" w:rsidR="0097153D" w:rsidRPr="00FA5CD3" w:rsidRDefault="0097153D" w:rsidP="00FA5CD3">
            <w:pPr>
              <w:spacing w:line="720" w:lineRule="auto"/>
              <w:rPr>
                <w:rFonts w:asciiTheme="majorHAnsi" w:hAnsiTheme="majorHAnsi" w:cstheme="majorHAnsi"/>
                <w:sz w:val="24"/>
                <w:szCs w:val="24"/>
              </w:rPr>
            </w:pPr>
          </w:p>
        </w:tc>
        <w:tc>
          <w:tcPr>
            <w:tcW w:w="1082" w:type="dxa"/>
          </w:tcPr>
          <w:p w14:paraId="740763C1" w14:textId="77777777" w:rsidR="0097153D" w:rsidRPr="00FA5CD3" w:rsidRDefault="0097153D" w:rsidP="00FA5CD3">
            <w:pPr>
              <w:spacing w:line="720" w:lineRule="auto"/>
              <w:rPr>
                <w:rFonts w:asciiTheme="majorHAnsi" w:hAnsiTheme="majorHAnsi" w:cstheme="majorHAnsi"/>
                <w:sz w:val="24"/>
                <w:szCs w:val="24"/>
              </w:rPr>
            </w:pPr>
          </w:p>
        </w:tc>
        <w:tc>
          <w:tcPr>
            <w:tcW w:w="1625" w:type="dxa"/>
          </w:tcPr>
          <w:p w14:paraId="5A8ACB90" w14:textId="77777777" w:rsidR="0097153D" w:rsidRPr="00FA5CD3" w:rsidRDefault="0097153D" w:rsidP="00FA5CD3">
            <w:pPr>
              <w:spacing w:line="720" w:lineRule="auto"/>
              <w:rPr>
                <w:rFonts w:asciiTheme="majorHAnsi" w:hAnsiTheme="majorHAnsi" w:cstheme="majorHAnsi"/>
                <w:sz w:val="24"/>
                <w:szCs w:val="24"/>
              </w:rPr>
            </w:pPr>
          </w:p>
        </w:tc>
        <w:tc>
          <w:tcPr>
            <w:tcW w:w="1458" w:type="dxa"/>
          </w:tcPr>
          <w:p w14:paraId="19B0353F" w14:textId="77777777" w:rsidR="0097153D" w:rsidRPr="00FA5CD3" w:rsidRDefault="0097153D" w:rsidP="00FA5CD3">
            <w:pPr>
              <w:spacing w:line="720" w:lineRule="auto"/>
              <w:rPr>
                <w:rFonts w:asciiTheme="majorHAnsi" w:hAnsiTheme="majorHAnsi" w:cstheme="majorHAnsi"/>
                <w:sz w:val="24"/>
                <w:szCs w:val="24"/>
              </w:rPr>
            </w:pPr>
          </w:p>
        </w:tc>
        <w:tc>
          <w:tcPr>
            <w:tcW w:w="2806" w:type="dxa"/>
          </w:tcPr>
          <w:p w14:paraId="17F774E0" w14:textId="77777777" w:rsidR="0097153D" w:rsidRPr="00FA5CD3" w:rsidRDefault="0097153D" w:rsidP="00FA5CD3">
            <w:pPr>
              <w:spacing w:line="720" w:lineRule="auto"/>
              <w:rPr>
                <w:rFonts w:asciiTheme="majorHAnsi" w:hAnsiTheme="majorHAnsi" w:cstheme="majorHAnsi"/>
                <w:sz w:val="24"/>
                <w:szCs w:val="24"/>
              </w:rPr>
            </w:pPr>
          </w:p>
        </w:tc>
        <w:tc>
          <w:tcPr>
            <w:tcW w:w="1332" w:type="dxa"/>
          </w:tcPr>
          <w:p w14:paraId="0B4B77B1" w14:textId="77777777" w:rsidR="0097153D" w:rsidRPr="00FA5CD3" w:rsidRDefault="0097153D" w:rsidP="00FA5CD3">
            <w:pPr>
              <w:spacing w:line="720" w:lineRule="auto"/>
              <w:rPr>
                <w:rFonts w:asciiTheme="majorHAnsi" w:hAnsiTheme="majorHAnsi" w:cstheme="majorHAnsi"/>
                <w:sz w:val="24"/>
                <w:szCs w:val="24"/>
              </w:rPr>
            </w:pPr>
          </w:p>
        </w:tc>
      </w:tr>
    </w:tbl>
    <w:p w14:paraId="6315DD11" w14:textId="77777777" w:rsidR="0097153D" w:rsidRPr="00FA5CD3" w:rsidRDefault="0097153D" w:rsidP="0097153D">
      <w:pPr>
        <w:rPr>
          <w:rFonts w:asciiTheme="majorHAnsi" w:hAnsiTheme="majorHAnsi" w:cstheme="majorHAnsi"/>
        </w:rPr>
      </w:pPr>
    </w:p>
    <w:p w14:paraId="58CEC51E" w14:textId="77777777" w:rsidR="0097153D" w:rsidRPr="00FA5CD3" w:rsidRDefault="0097153D" w:rsidP="0097153D">
      <w:pPr>
        <w:rPr>
          <w:rFonts w:asciiTheme="majorHAnsi" w:hAnsiTheme="majorHAnsi" w:cstheme="majorHAnsi"/>
        </w:rPr>
      </w:pPr>
    </w:p>
    <w:p w14:paraId="0F6CF7FA" w14:textId="77777777" w:rsidR="0097153D" w:rsidRPr="00FA5CD3" w:rsidRDefault="0097153D" w:rsidP="0097153D">
      <w:pPr>
        <w:rPr>
          <w:rFonts w:asciiTheme="majorHAnsi" w:hAnsiTheme="majorHAnsi" w:cstheme="majorHAnsi"/>
        </w:rPr>
        <w:sectPr w:rsidR="0097153D" w:rsidRPr="00FA5CD3" w:rsidSect="0097153D">
          <w:footerReference w:type="default" r:id="rId9"/>
          <w:pgSz w:w="11900" w:h="16840"/>
          <w:pgMar w:top="1417" w:right="1417" w:bottom="1417" w:left="1417" w:header="708" w:footer="708" w:gutter="0"/>
          <w:cols w:space="708"/>
          <w:titlePg/>
          <w:docGrid w:linePitch="360"/>
        </w:sectPr>
      </w:pPr>
    </w:p>
    <w:p w14:paraId="6271F0C2" w14:textId="77777777" w:rsidR="0097153D" w:rsidRPr="00FA5CD3" w:rsidRDefault="0097153D" w:rsidP="0097153D">
      <w:pPr>
        <w:rPr>
          <w:rFonts w:asciiTheme="majorHAnsi" w:hAnsiTheme="majorHAnsi" w:cstheme="majorHAnsi"/>
        </w:rPr>
      </w:pPr>
    </w:p>
    <w:p w14:paraId="482E327F" w14:textId="77777777" w:rsidR="0097153D" w:rsidRPr="00FA5CD3" w:rsidRDefault="0097153D" w:rsidP="0097153D">
      <w:pPr>
        <w:rPr>
          <w:rFonts w:asciiTheme="majorHAnsi" w:hAnsiTheme="majorHAnsi" w:cstheme="majorHAnsi"/>
        </w:rPr>
      </w:pPr>
    </w:p>
    <w:p w14:paraId="2F53FAD2" w14:textId="77777777" w:rsidR="0097153D" w:rsidRPr="00FA5CD3" w:rsidRDefault="0097153D" w:rsidP="0097153D">
      <w:pPr>
        <w:rPr>
          <w:rFonts w:asciiTheme="majorHAnsi" w:hAnsiTheme="majorHAnsi" w:cstheme="majorHAnsi"/>
          <w:i/>
        </w:rPr>
        <w:sectPr w:rsidR="0097153D" w:rsidRPr="00FA5CD3" w:rsidSect="0097153D">
          <w:type w:val="continuous"/>
          <w:pgSz w:w="11900" w:h="16840"/>
          <w:pgMar w:top="1417" w:right="1417" w:bottom="1417" w:left="1417" w:header="708" w:footer="708" w:gutter="0"/>
          <w:cols w:space="708"/>
          <w:titlePg/>
          <w:docGrid w:linePitch="360"/>
        </w:sectPr>
      </w:pPr>
    </w:p>
    <w:p w14:paraId="43CA051C" w14:textId="77777777" w:rsidR="0097153D" w:rsidRPr="00FA5CD3" w:rsidRDefault="0097153D" w:rsidP="0097153D">
      <w:pPr>
        <w:jc w:val="right"/>
        <w:rPr>
          <w:rFonts w:asciiTheme="majorHAnsi" w:hAnsiTheme="majorHAnsi" w:cstheme="majorHAnsi"/>
          <w:i/>
        </w:rPr>
      </w:pPr>
      <w:r w:rsidRPr="00FA5CD3">
        <w:rPr>
          <w:rFonts w:asciiTheme="majorHAnsi" w:hAnsiTheme="majorHAnsi" w:cstheme="majorHAnsi"/>
          <w:i/>
        </w:rPr>
        <w:t xml:space="preserve">Załącznik nr 3 </w:t>
      </w:r>
    </w:p>
    <w:p w14:paraId="3832CD34" w14:textId="77777777" w:rsidR="0097153D" w:rsidRPr="00FA5CD3" w:rsidRDefault="0097153D" w:rsidP="0097153D">
      <w:pPr>
        <w:jc w:val="right"/>
        <w:rPr>
          <w:rFonts w:asciiTheme="majorHAnsi" w:hAnsiTheme="majorHAnsi" w:cstheme="majorHAnsi"/>
          <w:i/>
        </w:rPr>
      </w:pPr>
      <w:r w:rsidRPr="00FA5CD3">
        <w:rPr>
          <w:rFonts w:asciiTheme="majorHAnsi" w:hAnsiTheme="majorHAnsi" w:cstheme="majorHAnsi"/>
          <w:i/>
        </w:rPr>
        <w:t>do Procedury zapewniania bezpieczeństwa w związku z wystąpieniem epidemii</w:t>
      </w:r>
    </w:p>
    <w:p w14:paraId="0FF7090D" w14:textId="77777777" w:rsidR="0097153D" w:rsidRPr="00FA5CD3" w:rsidRDefault="0097153D" w:rsidP="0097153D">
      <w:pPr>
        <w:jc w:val="right"/>
        <w:rPr>
          <w:rFonts w:asciiTheme="majorHAnsi" w:hAnsiTheme="majorHAnsi" w:cstheme="majorHAnsi"/>
          <w:i/>
        </w:rPr>
      </w:pPr>
    </w:p>
    <w:p w14:paraId="1323044D" w14:textId="77777777" w:rsidR="0097153D" w:rsidRPr="00FA5CD3" w:rsidRDefault="0097153D" w:rsidP="0097153D">
      <w:pPr>
        <w:jc w:val="right"/>
        <w:rPr>
          <w:rFonts w:asciiTheme="majorHAnsi" w:hAnsiTheme="majorHAnsi" w:cstheme="majorHAnsi"/>
          <w:i/>
        </w:rPr>
      </w:pPr>
    </w:p>
    <w:p w14:paraId="4168C9E0" w14:textId="77777777" w:rsidR="0097153D" w:rsidRPr="00FA5CD3" w:rsidRDefault="0097153D" w:rsidP="0097153D">
      <w:pPr>
        <w:jc w:val="center"/>
        <w:rPr>
          <w:rFonts w:asciiTheme="majorHAnsi" w:hAnsiTheme="majorHAnsi" w:cstheme="majorHAnsi"/>
          <w:b/>
        </w:rPr>
      </w:pPr>
      <w:r w:rsidRPr="00FA5CD3">
        <w:rPr>
          <w:rFonts w:asciiTheme="majorHAnsi" w:hAnsiTheme="majorHAnsi" w:cstheme="majorHAnsi"/>
          <w:b/>
        </w:rPr>
        <w:t>REJESTR WYSTĘPUJĄCYCH W SZKOLE ZDARZEŃ CHOROBOWYCH WSKAZUJĄCYCH NA INFEKCJE DRÓG ODDECHOWYCH UCZNIÓW I PRACOWNIKÓW</w:t>
      </w:r>
    </w:p>
    <w:p w14:paraId="6C157049" w14:textId="77777777" w:rsidR="0097153D" w:rsidRPr="00FA5CD3" w:rsidRDefault="0097153D" w:rsidP="0097153D">
      <w:pPr>
        <w:jc w:val="center"/>
        <w:rPr>
          <w:rFonts w:asciiTheme="majorHAnsi" w:hAnsiTheme="majorHAnsi" w:cstheme="majorHAnsi"/>
          <w:b/>
        </w:rPr>
      </w:pPr>
    </w:p>
    <w:tbl>
      <w:tblPr>
        <w:tblStyle w:val="Tabela-Siatka"/>
        <w:tblW w:w="5000" w:type="pct"/>
        <w:tblLook w:val="04A0" w:firstRow="1" w:lastRow="0" w:firstColumn="1" w:lastColumn="0" w:noHBand="0" w:noVBand="1"/>
      </w:tblPr>
      <w:tblGrid>
        <w:gridCol w:w="560"/>
        <w:gridCol w:w="2668"/>
        <w:gridCol w:w="1537"/>
        <w:gridCol w:w="1537"/>
        <w:gridCol w:w="1540"/>
        <w:gridCol w:w="1540"/>
        <w:gridCol w:w="1540"/>
        <w:gridCol w:w="1551"/>
        <w:gridCol w:w="1523"/>
      </w:tblGrid>
      <w:tr w:rsidR="0097153D" w:rsidRPr="00FA5CD3" w14:paraId="4FDC0E18" w14:textId="77777777" w:rsidTr="003C3F44">
        <w:tc>
          <w:tcPr>
            <w:tcW w:w="200" w:type="pct"/>
            <w:vAlign w:val="center"/>
          </w:tcPr>
          <w:p w14:paraId="0D819F87"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L.p.</w:t>
            </w:r>
          </w:p>
        </w:tc>
        <w:tc>
          <w:tcPr>
            <w:tcW w:w="953" w:type="pct"/>
            <w:vAlign w:val="center"/>
          </w:tcPr>
          <w:p w14:paraId="40D1AD06"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Imię i nazwisko</w:t>
            </w:r>
          </w:p>
        </w:tc>
        <w:tc>
          <w:tcPr>
            <w:tcW w:w="549" w:type="pct"/>
            <w:vAlign w:val="center"/>
          </w:tcPr>
          <w:p w14:paraId="46E794BF"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 xml:space="preserve">Klasa </w:t>
            </w:r>
            <w:r w:rsidRPr="00FA5CD3">
              <w:rPr>
                <w:rFonts w:asciiTheme="majorHAnsi" w:hAnsiTheme="majorHAnsi" w:cstheme="majorHAnsi"/>
                <w:i/>
                <w:sz w:val="24"/>
                <w:szCs w:val="24"/>
              </w:rPr>
              <w:t>(w przypadku ucznia)</w:t>
            </w:r>
          </w:p>
        </w:tc>
        <w:tc>
          <w:tcPr>
            <w:tcW w:w="549" w:type="pct"/>
            <w:vAlign w:val="center"/>
          </w:tcPr>
          <w:p w14:paraId="3D424DDC"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Data wystąpienia objawów</w:t>
            </w:r>
          </w:p>
        </w:tc>
        <w:tc>
          <w:tcPr>
            <w:tcW w:w="550" w:type="pct"/>
            <w:vAlign w:val="center"/>
          </w:tcPr>
          <w:p w14:paraId="33B1CF08"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Godzina zgłoszenia</w:t>
            </w:r>
          </w:p>
        </w:tc>
        <w:tc>
          <w:tcPr>
            <w:tcW w:w="550" w:type="pct"/>
            <w:vAlign w:val="center"/>
          </w:tcPr>
          <w:p w14:paraId="47604524"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Osoba zgłaszająca</w:t>
            </w:r>
          </w:p>
        </w:tc>
        <w:tc>
          <w:tcPr>
            <w:tcW w:w="550" w:type="pct"/>
            <w:vAlign w:val="center"/>
          </w:tcPr>
          <w:p w14:paraId="53494ABF"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Objawy</w:t>
            </w:r>
          </w:p>
        </w:tc>
        <w:tc>
          <w:tcPr>
            <w:tcW w:w="554" w:type="pct"/>
            <w:vAlign w:val="center"/>
          </w:tcPr>
          <w:p w14:paraId="3DC564F8"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Temperatura ciała</w:t>
            </w:r>
          </w:p>
        </w:tc>
        <w:tc>
          <w:tcPr>
            <w:tcW w:w="544" w:type="pct"/>
            <w:vAlign w:val="center"/>
          </w:tcPr>
          <w:p w14:paraId="58BF40EE"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COVID-19</w:t>
            </w:r>
          </w:p>
          <w:p w14:paraId="3C2AC533" w14:textId="77777777" w:rsidR="0097153D" w:rsidRPr="00FA5CD3" w:rsidRDefault="0097153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Tak/Nie</w:t>
            </w:r>
          </w:p>
        </w:tc>
      </w:tr>
      <w:tr w:rsidR="0097153D" w:rsidRPr="00FA5CD3" w14:paraId="32F7A998" w14:textId="77777777" w:rsidTr="003C3F44">
        <w:tc>
          <w:tcPr>
            <w:tcW w:w="200" w:type="pct"/>
          </w:tcPr>
          <w:p w14:paraId="48157D05" w14:textId="77777777" w:rsidR="0097153D" w:rsidRPr="00FA5CD3" w:rsidRDefault="0097153D" w:rsidP="00FA5CD3">
            <w:pPr>
              <w:spacing w:line="720" w:lineRule="auto"/>
              <w:jc w:val="center"/>
              <w:rPr>
                <w:rFonts w:asciiTheme="majorHAnsi" w:hAnsiTheme="majorHAnsi" w:cstheme="majorHAnsi"/>
                <w:b/>
                <w:sz w:val="24"/>
                <w:szCs w:val="24"/>
              </w:rPr>
            </w:pPr>
          </w:p>
        </w:tc>
        <w:tc>
          <w:tcPr>
            <w:tcW w:w="953" w:type="pct"/>
          </w:tcPr>
          <w:p w14:paraId="7B69FB89"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2BE3A4FE"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573D5F3E"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687BA57D"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6A888FB0"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13FD46A1" w14:textId="77777777" w:rsidR="0097153D" w:rsidRPr="00FA5CD3" w:rsidRDefault="0097153D" w:rsidP="00FA5CD3">
            <w:pPr>
              <w:spacing w:line="720" w:lineRule="auto"/>
              <w:jc w:val="center"/>
              <w:rPr>
                <w:rFonts w:asciiTheme="majorHAnsi" w:hAnsiTheme="majorHAnsi" w:cstheme="majorHAnsi"/>
                <w:b/>
                <w:sz w:val="24"/>
                <w:szCs w:val="24"/>
              </w:rPr>
            </w:pPr>
          </w:p>
        </w:tc>
        <w:tc>
          <w:tcPr>
            <w:tcW w:w="554" w:type="pct"/>
          </w:tcPr>
          <w:p w14:paraId="768B5358" w14:textId="77777777" w:rsidR="0097153D" w:rsidRPr="00FA5CD3" w:rsidRDefault="0097153D" w:rsidP="00FA5CD3">
            <w:pPr>
              <w:spacing w:line="720" w:lineRule="auto"/>
              <w:jc w:val="center"/>
              <w:rPr>
                <w:rFonts w:asciiTheme="majorHAnsi" w:hAnsiTheme="majorHAnsi" w:cstheme="majorHAnsi"/>
                <w:b/>
                <w:sz w:val="24"/>
                <w:szCs w:val="24"/>
              </w:rPr>
            </w:pPr>
          </w:p>
        </w:tc>
        <w:tc>
          <w:tcPr>
            <w:tcW w:w="544" w:type="pct"/>
          </w:tcPr>
          <w:p w14:paraId="5A095466" w14:textId="77777777" w:rsidR="0097153D" w:rsidRPr="00FA5CD3" w:rsidRDefault="0097153D" w:rsidP="00FA5CD3">
            <w:pPr>
              <w:spacing w:line="720" w:lineRule="auto"/>
              <w:jc w:val="center"/>
              <w:rPr>
                <w:rFonts w:asciiTheme="majorHAnsi" w:hAnsiTheme="majorHAnsi" w:cstheme="majorHAnsi"/>
                <w:b/>
                <w:sz w:val="24"/>
                <w:szCs w:val="24"/>
              </w:rPr>
            </w:pPr>
          </w:p>
        </w:tc>
      </w:tr>
      <w:tr w:rsidR="0097153D" w:rsidRPr="00FA5CD3" w14:paraId="25D2A1FC" w14:textId="77777777" w:rsidTr="003C3F44">
        <w:tc>
          <w:tcPr>
            <w:tcW w:w="200" w:type="pct"/>
          </w:tcPr>
          <w:p w14:paraId="6231EC35" w14:textId="77777777" w:rsidR="0097153D" w:rsidRPr="00FA5CD3" w:rsidRDefault="0097153D" w:rsidP="00FA5CD3">
            <w:pPr>
              <w:spacing w:line="720" w:lineRule="auto"/>
              <w:jc w:val="center"/>
              <w:rPr>
                <w:rFonts w:asciiTheme="majorHAnsi" w:hAnsiTheme="majorHAnsi" w:cstheme="majorHAnsi"/>
                <w:b/>
                <w:sz w:val="24"/>
                <w:szCs w:val="24"/>
              </w:rPr>
            </w:pPr>
          </w:p>
        </w:tc>
        <w:tc>
          <w:tcPr>
            <w:tcW w:w="953" w:type="pct"/>
          </w:tcPr>
          <w:p w14:paraId="303F8BBD"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10E0AD60"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1667FBF1"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2E390BA4"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5D806A2B"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2275DA6D" w14:textId="77777777" w:rsidR="0097153D" w:rsidRPr="00FA5CD3" w:rsidRDefault="0097153D" w:rsidP="00FA5CD3">
            <w:pPr>
              <w:spacing w:line="720" w:lineRule="auto"/>
              <w:jc w:val="center"/>
              <w:rPr>
                <w:rFonts w:asciiTheme="majorHAnsi" w:hAnsiTheme="majorHAnsi" w:cstheme="majorHAnsi"/>
                <w:b/>
                <w:sz w:val="24"/>
                <w:szCs w:val="24"/>
              </w:rPr>
            </w:pPr>
          </w:p>
        </w:tc>
        <w:tc>
          <w:tcPr>
            <w:tcW w:w="554" w:type="pct"/>
          </w:tcPr>
          <w:p w14:paraId="1E49432B" w14:textId="77777777" w:rsidR="0097153D" w:rsidRPr="00FA5CD3" w:rsidRDefault="0097153D" w:rsidP="00FA5CD3">
            <w:pPr>
              <w:spacing w:line="720" w:lineRule="auto"/>
              <w:jc w:val="center"/>
              <w:rPr>
                <w:rFonts w:asciiTheme="majorHAnsi" w:hAnsiTheme="majorHAnsi" w:cstheme="majorHAnsi"/>
                <w:b/>
                <w:sz w:val="24"/>
                <w:szCs w:val="24"/>
              </w:rPr>
            </w:pPr>
          </w:p>
        </w:tc>
        <w:tc>
          <w:tcPr>
            <w:tcW w:w="544" w:type="pct"/>
          </w:tcPr>
          <w:p w14:paraId="7BA28B9B" w14:textId="77777777" w:rsidR="0097153D" w:rsidRPr="00FA5CD3" w:rsidRDefault="0097153D" w:rsidP="00FA5CD3">
            <w:pPr>
              <w:spacing w:line="720" w:lineRule="auto"/>
              <w:jc w:val="center"/>
              <w:rPr>
                <w:rFonts w:asciiTheme="majorHAnsi" w:hAnsiTheme="majorHAnsi" w:cstheme="majorHAnsi"/>
                <w:b/>
                <w:sz w:val="24"/>
                <w:szCs w:val="24"/>
              </w:rPr>
            </w:pPr>
          </w:p>
        </w:tc>
      </w:tr>
      <w:tr w:rsidR="0097153D" w:rsidRPr="00FA5CD3" w14:paraId="3FD15B1D" w14:textId="77777777" w:rsidTr="003C3F44">
        <w:tc>
          <w:tcPr>
            <w:tcW w:w="200" w:type="pct"/>
          </w:tcPr>
          <w:p w14:paraId="1C9D10F3" w14:textId="77777777" w:rsidR="0097153D" w:rsidRPr="00FA5CD3" w:rsidRDefault="0097153D" w:rsidP="00FA5CD3">
            <w:pPr>
              <w:spacing w:line="720" w:lineRule="auto"/>
              <w:jc w:val="center"/>
              <w:rPr>
                <w:rFonts w:asciiTheme="majorHAnsi" w:hAnsiTheme="majorHAnsi" w:cstheme="majorHAnsi"/>
                <w:b/>
                <w:sz w:val="24"/>
                <w:szCs w:val="24"/>
              </w:rPr>
            </w:pPr>
          </w:p>
        </w:tc>
        <w:tc>
          <w:tcPr>
            <w:tcW w:w="953" w:type="pct"/>
          </w:tcPr>
          <w:p w14:paraId="509FE9EE"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21DE3D62"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65E59DFC"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34EAAE08"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2A232872"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21D37874" w14:textId="77777777" w:rsidR="0097153D" w:rsidRPr="00FA5CD3" w:rsidRDefault="0097153D" w:rsidP="00FA5CD3">
            <w:pPr>
              <w:spacing w:line="720" w:lineRule="auto"/>
              <w:jc w:val="center"/>
              <w:rPr>
                <w:rFonts w:asciiTheme="majorHAnsi" w:hAnsiTheme="majorHAnsi" w:cstheme="majorHAnsi"/>
                <w:b/>
                <w:sz w:val="24"/>
                <w:szCs w:val="24"/>
              </w:rPr>
            </w:pPr>
          </w:p>
        </w:tc>
        <w:tc>
          <w:tcPr>
            <w:tcW w:w="554" w:type="pct"/>
          </w:tcPr>
          <w:p w14:paraId="48C0C837" w14:textId="77777777" w:rsidR="0097153D" w:rsidRPr="00FA5CD3" w:rsidRDefault="0097153D" w:rsidP="00FA5CD3">
            <w:pPr>
              <w:spacing w:line="720" w:lineRule="auto"/>
              <w:jc w:val="center"/>
              <w:rPr>
                <w:rFonts w:asciiTheme="majorHAnsi" w:hAnsiTheme="majorHAnsi" w:cstheme="majorHAnsi"/>
                <w:b/>
                <w:sz w:val="24"/>
                <w:szCs w:val="24"/>
              </w:rPr>
            </w:pPr>
          </w:p>
        </w:tc>
        <w:tc>
          <w:tcPr>
            <w:tcW w:w="544" w:type="pct"/>
          </w:tcPr>
          <w:p w14:paraId="26CDCA29" w14:textId="77777777" w:rsidR="0097153D" w:rsidRPr="00FA5CD3" w:rsidRDefault="0097153D" w:rsidP="00FA5CD3">
            <w:pPr>
              <w:spacing w:line="720" w:lineRule="auto"/>
              <w:jc w:val="center"/>
              <w:rPr>
                <w:rFonts w:asciiTheme="majorHAnsi" w:hAnsiTheme="majorHAnsi" w:cstheme="majorHAnsi"/>
                <w:b/>
                <w:sz w:val="24"/>
                <w:szCs w:val="24"/>
              </w:rPr>
            </w:pPr>
          </w:p>
        </w:tc>
      </w:tr>
      <w:tr w:rsidR="0097153D" w:rsidRPr="00FA5CD3" w14:paraId="2683F8F8" w14:textId="77777777" w:rsidTr="003C3F44">
        <w:tc>
          <w:tcPr>
            <w:tcW w:w="200" w:type="pct"/>
          </w:tcPr>
          <w:p w14:paraId="5DA147AB" w14:textId="77777777" w:rsidR="0097153D" w:rsidRPr="00FA5CD3" w:rsidRDefault="0097153D" w:rsidP="00FA5CD3">
            <w:pPr>
              <w:spacing w:line="720" w:lineRule="auto"/>
              <w:jc w:val="center"/>
              <w:rPr>
                <w:rFonts w:asciiTheme="majorHAnsi" w:hAnsiTheme="majorHAnsi" w:cstheme="majorHAnsi"/>
                <w:b/>
                <w:sz w:val="24"/>
                <w:szCs w:val="24"/>
              </w:rPr>
            </w:pPr>
          </w:p>
        </w:tc>
        <w:tc>
          <w:tcPr>
            <w:tcW w:w="953" w:type="pct"/>
          </w:tcPr>
          <w:p w14:paraId="0F4746B0"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3C6F8011"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1C90D383"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7B0EF911"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0875EF06"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2F5F77BF" w14:textId="77777777" w:rsidR="0097153D" w:rsidRPr="00FA5CD3" w:rsidRDefault="0097153D" w:rsidP="00FA5CD3">
            <w:pPr>
              <w:spacing w:line="720" w:lineRule="auto"/>
              <w:jc w:val="center"/>
              <w:rPr>
                <w:rFonts w:asciiTheme="majorHAnsi" w:hAnsiTheme="majorHAnsi" w:cstheme="majorHAnsi"/>
                <w:b/>
                <w:sz w:val="24"/>
                <w:szCs w:val="24"/>
              </w:rPr>
            </w:pPr>
          </w:p>
        </w:tc>
        <w:tc>
          <w:tcPr>
            <w:tcW w:w="554" w:type="pct"/>
          </w:tcPr>
          <w:p w14:paraId="7C81A78F" w14:textId="77777777" w:rsidR="0097153D" w:rsidRPr="00FA5CD3" w:rsidRDefault="0097153D" w:rsidP="00FA5CD3">
            <w:pPr>
              <w:spacing w:line="720" w:lineRule="auto"/>
              <w:jc w:val="center"/>
              <w:rPr>
                <w:rFonts w:asciiTheme="majorHAnsi" w:hAnsiTheme="majorHAnsi" w:cstheme="majorHAnsi"/>
                <w:b/>
                <w:sz w:val="24"/>
                <w:szCs w:val="24"/>
              </w:rPr>
            </w:pPr>
          </w:p>
        </w:tc>
        <w:tc>
          <w:tcPr>
            <w:tcW w:w="544" w:type="pct"/>
          </w:tcPr>
          <w:p w14:paraId="15061C9A" w14:textId="77777777" w:rsidR="0097153D" w:rsidRPr="00FA5CD3" w:rsidRDefault="0097153D" w:rsidP="00FA5CD3">
            <w:pPr>
              <w:spacing w:line="720" w:lineRule="auto"/>
              <w:jc w:val="center"/>
              <w:rPr>
                <w:rFonts w:asciiTheme="majorHAnsi" w:hAnsiTheme="majorHAnsi" w:cstheme="majorHAnsi"/>
                <w:b/>
                <w:sz w:val="24"/>
                <w:szCs w:val="24"/>
              </w:rPr>
            </w:pPr>
          </w:p>
        </w:tc>
      </w:tr>
      <w:tr w:rsidR="0097153D" w:rsidRPr="00FA5CD3" w14:paraId="79CC4075" w14:textId="77777777" w:rsidTr="003C3F44">
        <w:tc>
          <w:tcPr>
            <w:tcW w:w="200" w:type="pct"/>
          </w:tcPr>
          <w:p w14:paraId="2FF2FE56" w14:textId="77777777" w:rsidR="0097153D" w:rsidRPr="00FA5CD3" w:rsidRDefault="0097153D" w:rsidP="00FA5CD3">
            <w:pPr>
              <w:spacing w:line="720" w:lineRule="auto"/>
              <w:jc w:val="center"/>
              <w:rPr>
                <w:rFonts w:asciiTheme="majorHAnsi" w:hAnsiTheme="majorHAnsi" w:cstheme="majorHAnsi"/>
                <w:b/>
                <w:sz w:val="24"/>
                <w:szCs w:val="24"/>
              </w:rPr>
            </w:pPr>
          </w:p>
        </w:tc>
        <w:tc>
          <w:tcPr>
            <w:tcW w:w="953" w:type="pct"/>
          </w:tcPr>
          <w:p w14:paraId="18140495"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53008BB7" w14:textId="77777777" w:rsidR="0097153D" w:rsidRPr="00FA5CD3" w:rsidRDefault="0097153D" w:rsidP="00FA5CD3">
            <w:pPr>
              <w:spacing w:line="720" w:lineRule="auto"/>
              <w:jc w:val="center"/>
              <w:rPr>
                <w:rFonts w:asciiTheme="majorHAnsi" w:hAnsiTheme="majorHAnsi" w:cstheme="majorHAnsi"/>
                <w:b/>
                <w:sz w:val="24"/>
                <w:szCs w:val="24"/>
              </w:rPr>
            </w:pPr>
          </w:p>
        </w:tc>
        <w:tc>
          <w:tcPr>
            <w:tcW w:w="549" w:type="pct"/>
          </w:tcPr>
          <w:p w14:paraId="56FCBF2D"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393EF711"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3F991939" w14:textId="77777777" w:rsidR="0097153D" w:rsidRPr="00FA5CD3" w:rsidRDefault="0097153D" w:rsidP="00FA5CD3">
            <w:pPr>
              <w:spacing w:line="720" w:lineRule="auto"/>
              <w:jc w:val="center"/>
              <w:rPr>
                <w:rFonts w:asciiTheme="majorHAnsi" w:hAnsiTheme="majorHAnsi" w:cstheme="majorHAnsi"/>
                <w:b/>
                <w:sz w:val="24"/>
                <w:szCs w:val="24"/>
              </w:rPr>
            </w:pPr>
          </w:p>
        </w:tc>
        <w:tc>
          <w:tcPr>
            <w:tcW w:w="550" w:type="pct"/>
          </w:tcPr>
          <w:p w14:paraId="6F697593" w14:textId="77777777" w:rsidR="0097153D" w:rsidRPr="00FA5CD3" w:rsidRDefault="0097153D" w:rsidP="00FA5CD3">
            <w:pPr>
              <w:spacing w:line="720" w:lineRule="auto"/>
              <w:jc w:val="center"/>
              <w:rPr>
                <w:rFonts w:asciiTheme="majorHAnsi" w:hAnsiTheme="majorHAnsi" w:cstheme="majorHAnsi"/>
                <w:b/>
                <w:sz w:val="24"/>
                <w:szCs w:val="24"/>
              </w:rPr>
            </w:pPr>
          </w:p>
        </w:tc>
        <w:tc>
          <w:tcPr>
            <w:tcW w:w="554" w:type="pct"/>
          </w:tcPr>
          <w:p w14:paraId="3BD06863" w14:textId="77777777" w:rsidR="0097153D" w:rsidRPr="00FA5CD3" w:rsidRDefault="0097153D" w:rsidP="00FA5CD3">
            <w:pPr>
              <w:spacing w:line="720" w:lineRule="auto"/>
              <w:jc w:val="center"/>
              <w:rPr>
                <w:rFonts w:asciiTheme="majorHAnsi" w:hAnsiTheme="majorHAnsi" w:cstheme="majorHAnsi"/>
                <w:b/>
                <w:sz w:val="24"/>
                <w:szCs w:val="24"/>
              </w:rPr>
            </w:pPr>
          </w:p>
        </w:tc>
        <w:tc>
          <w:tcPr>
            <w:tcW w:w="544" w:type="pct"/>
          </w:tcPr>
          <w:p w14:paraId="45416BAA" w14:textId="77777777" w:rsidR="0097153D" w:rsidRPr="00FA5CD3" w:rsidRDefault="0097153D" w:rsidP="00FA5CD3">
            <w:pPr>
              <w:spacing w:line="720" w:lineRule="auto"/>
              <w:jc w:val="center"/>
              <w:rPr>
                <w:rFonts w:asciiTheme="majorHAnsi" w:hAnsiTheme="majorHAnsi" w:cstheme="majorHAnsi"/>
                <w:b/>
                <w:sz w:val="24"/>
                <w:szCs w:val="24"/>
              </w:rPr>
            </w:pPr>
          </w:p>
        </w:tc>
      </w:tr>
    </w:tbl>
    <w:p w14:paraId="04F0348D" w14:textId="77777777" w:rsidR="0097153D" w:rsidRPr="00FA5CD3" w:rsidRDefault="0097153D" w:rsidP="0097153D">
      <w:pPr>
        <w:jc w:val="center"/>
        <w:rPr>
          <w:rFonts w:asciiTheme="majorHAnsi" w:hAnsiTheme="majorHAnsi" w:cstheme="majorHAnsi"/>
          <w:b/>
        </w:rPr>
      </w:pPr>
    </w:p>
    <w:p w14:paraId="0E1CB3FB" w14:textId="77777777" w:rsidR="0097153D" w:rsidRPr="00FA5CD3" w:rsidRDefault="0097153D" w:rsidP="0097153D">
      <w:pPr>
        <w:jc w:val="center"/>
        <w:rPr>
          <w:rFonts w:asciiTheme="majorHAnsi" w:hAnsiTheme="majorHAnsi" w:cstheme="majorHAnsi"/>
          <w:b/>
        </w:rPr>
      </w:pPr>
    </w:p>
    <w:p w14:paraId="7E3164D8" w14:textId="77777777" w:rsidR="0097153D" w:rsidRPr="00FA5CD3" w:rsidRDefault="0097153D" w:rsidP="0097153D">
      <w:pPr>
        <w:rPr>
          <w:rFonts w:asciiTheme="majorHAnsi" w:hAnsiTheme="majorHAnsi" w:cstheme="majorHAnsi"/>
          <w:b/>
        </w:rPr>
      </w:pPr>
      <w:r w:rsidRPr="00FA5CD3">
        <w:rPr>
          <w:rFonts w:asciiTheme="majorHAnsi" w:hAnsiTheme="majorHAnsi" w:cstheme="majorHAnsi"/>
          <w:b/>
        </w:rPr>
        <w:t>Rejestr prowadzi się tylko w wersji papierowej. Rejestr prowadzi dyrektor szkoły. Po okresie 2 tygodni od wystąpienia objawów chorobowych dane osobowe ucznia, pracownika szkoły są wymazywane z rejestru.</w:t>
      </w:r>
    </w:p>
    <w:p w14:paraId="03DBB61B" w14:textId="77777777" w:rsidR="003C3F44" w:rsidRPr="00FA5CD3" w:rsidRDefault="003C3F44" w:rsidP="0097153D">
      <w:pPr>
        <w:tabs>
          <w:tab w:val="left" w:pos="851"/>
        </w:tabs>
        <w:spacing w:before="240"/>
        <w:rPr>
          <w:rFonts w:asciiTheme="majorHAnsi" w:hAnsiTheme="majorHAnsi" w:cstheme="majorHAnsi"/>
        </w:rPr>
        <w:sectPr w:rsidR="003C3F44" w:rsidRPr="00FA5CD3" w:rsidSect="0097153D">
          <w:pgSz w:w="16840" w:h="11900" w:orient="landscape"/>
          <w:pgMar w:top="1417" w:right="1417" w:bottom="1417" w:left="1417" w:header="708" w:footer="708" w:gutter="0"/>
          <w:cols w:space="708"/>
          <w:docGrid w:linePitch="360"/>
        </w:sectPr>
      </w:pPr>
    </w:p>
    <w:p w14:paraId="47F6A94E" w14:textId="5982A408" w:rsidR="0097153D" w:rsidRPr="00FA5CD3" w:rsidRDefault="0097153D" w:rsidP="0097153D">
      <w:pPr>
        <w:tabs>
          <w:tab w:val="left" w:pos="851"/>
        </w:tabs>
        <w:spacing w:before="240"/>
        <w:rPr>
          <w:rFonts w:asciiTheme="majorHAnsi" w:hAnsiTheme="majorHAnsi" w:cstheme="majorHAnsi"/>
        </w:rPr>
      </w:pPr>
    </w:p>
    <w:p w14:paraId="5CC9F278" w14:textId="77777777" w:rsidR="0097153D" w:rsidRPr="00FA5CD3" w:rsidRDefault="0097153D" w:rsidP="0097153D">
      <w:pPr>
        <w:pStyle w:val="Akapitzlist"/>
        <w:tabs>
          <w:tab w:val="left" w:pos="851"/>
        </w:tabs>
        <w:spacing w:before="240"/>
        <w:ind w:left="567"/>
        <w:rPr>
          <w:rFonts w:asciiTheme="majorHAnsi" w:hAnsiTheme="majorHAnsi" w:cstheme="majorHAnsi"/>
          <w:sz w:val="24"/>
          <w:szCs w:val="24"/>
        </w:rPr>
      </w:pPr>
    </w:p>
    <w:p w14:paraId="4A67DD54" w14:textId="77777777" w:rsidR="0097153D" w:rsidRPr="00FA5CD3" w:rsidRDefault="0097153D" w:rsidP="0097153D">
      <w:pPr>
        <w:pStyle w:val="Akapitzlist"/>
        <w:tabs>
          <w:tab w:val="left" w:pos="851"/>
        </w:tabs>
        <w:spacing w:before="240"/>
        <w:ind w:left="0" w:firstLine="567"/>
        <w:rPr>
          <w:rFonts w:asciiTheme="majorHAnsi" w:hAnsiTheme="majorHAnsi" w:cstheme="majorHAnsi"/>
          <w:sz w:val="24"/>
          <w:szCs w:val="24"/>
        </w:rPr>
      </w:pPr>
    </w:p>
    <w:p w14:paraId="0DA2C366" w14:textId="77777777" w:rsidR="0097153D" w:rsidRPr="00FA5CD3" w:rsidRDefault="0097153D" w:rsidP="0097153D">
      <w:pPr>
        <w:pStyle w:val="Akapitzlist"/>
        <w:tabs>
          <w:tab w:val="left" w:pos="851"/>
        </w:tabs>
        <w:spacing w:before="240"/>
        <w:ind w:left="0" w:firstLine="567"/>
        <w:rPr>
          <w:rFonts w:asciiTheme="majorHAnsi" w:hAnsiTheme="majorHAnsi" w:cstheme="majorHAnsi"/>
          <w:sz w:val="24"/>
          <w:szCs w:val="24"/>
        </w:rPr>
      </w:pPr>
    </w:p>
    <w:p w14:paraId="382ED867" w14:textId="77777777" w:rsidR="0097153D" w:rsidRPr="00FA5CD3" w:rsidRDefault="0097153D" w:rsidP="0097153D">
      <w:pPr>
        <w:pStyle w:val="Akapitzlist"/>
        <w:tabs>
          <w:tab w:val="left" w:pos="851"/>
        </w:tabs>
        <w:spacing w:before="240"/>
        <w:ind w:left="0" w:firstLine="567"/>
        <w:rPr>
          <w:rFonts w:asciiTheme="majorHAnsi" w:hAnsiTheme="majorHAnsi" w:cstheme="majorHAnsi"/>
          <w:sz w:val="24"/>
          <w:szCs w:val="24"/>
        </w:rPr>
      </w:pPr>
    </w:p>
    <w:p w14:paraId="7830B1AB"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7F1CED8B"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13D1FA97"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79872787"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51045A7B"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2F100504"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149D2640"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6BD116C6"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4F63AC9B"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3DE187C2"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1021E1F7"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7EE674F4"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6A21A5A1"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27DC0E65"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40210AAA"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4EA2EAA8"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5B111322"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3917F2F7"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66D0D1FC"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sectPr w:rsidR="00BA35ED" w:rsidRPr="00FA5CD3" w:rsidSect="003C3F44">
          <w:pgSz w:w="11900" w:h="16840"/>
          <w:pgMar w:top="1418" w:right="1418" w:bottom="1418" w:left="1418" w:header="709" w:footer="709" w:gutter="0"/>
          <w:cols w:space="708"/>
          <w:docGrid w:linePitch="360"/>
        </w:sectPr>
      </w:pPr>
    </w:p>
    <w:p w14:paraId="74148BBB"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5341874F"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13F0BDA4"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15A7EB30" w14:textId="77777777" w:rsidR="00BA35ED" w:rsidRPr="00FA5CD3" w:rsidRDefault="00BA35ED" w:rsidP="0097153D">
      <w:pPr>
        <w:pStyle w:val="Akapitzlist"/>
        <w:tabs>
          <w:tab w:val="left" w:pos="851"/>
        </w:tabs>
        <w:spacing w:before="240"/>
        <w:ind w:left="0" w:firstLine="567"/>
        <w:rPr>
          <w:rFonts w:asciiTheme="majorHAnsi" w:hAnsiTheme="majorHAnsi" w:cstheme="majorHAnsi"/>
          <w:sz w:val="24"/>
          <w:szCs w:val="24"/>
        </w:rPr>
      </w:pPr>
    </w:p>
    <w:p w14:paraId="65F64329" w14:textId="4800ED70" w:rsidR="00BA35ED" w:rsidRPr="00FA5CD3" w:rsidRDefault="00BA35ED" w:rsidP="00BA35ED">
      <w:pPr>
        <w:jc w:val="right"/>
        <w:rPr>
          <w:rFonts w:asciiTheme="majorHAnsi" w:hAnsiTheme="majorHAnsi" w:cstheme="majorHAnsi"/>
          <w:i/>
        </w:rPr>
      </w:pPr>
      <w:r w:rsidRPr="00FA5CD3">
        <w:rPr>
          <w:rFonts w:asciiTheme="majorHAnsi" w:hAnsiTheme="majorHAnsi" w:cstheme="majorHAnsi"/>
          <w:i/>
        </w:rPr>
        <w:t xml:space="preserve">Załącznik nr 2 do Zarządzenia nr </w:t>
      </w:r>
      <w:r w:rsidR="003C3F44" w:rsidRPr="00FA5CD3">
        <w:rPr>
          <w:rFonts w:asciiTheme="majorHAnsi" w:hAnsiTheme="majorHAnsi" w:cstheme="majorHAnsi"/>
          <w:i/>
        </w:rPr>
        <w:t xml:space="preserve"> </w:t>
      </w:r>
      <w:r w:rsidRPr="00FA5CD3">
        <w:rPr>
          <w:rFonts w:asciiTheme="majorHAnsi" w:hAnsiTheme="majorHAnsi" w:cstheme="majorHAnsi"/>
          <w:i/>
        </w:rPr>
        <w:t xml:space="preserve">Dyrektora </w:t>
      </w:r>
      <w:r w:rsidR="003C3F44" w:rsidRPr="00FA5CD3">
        <w:rPr>
          <w:rFonts w:asciiTheme="majorHAnsi" w:hAnsiTheme="majorHAnsi" w:cstheme="majorHAnsi"/>
          <w:i/>
        </w:rPr>
        <w:t xml:space="preserve">Zespołu Edukacyjnego w Trzcielu </w:t>
      </w:r>
      <w:r w:rsidR="003C3F44" w:rsidRPr="00FA5CD3">
        <w:rPr>
          <w:rFonts w:asciiTheme="majorHAnsi" w:hAnsiTheme="majorHAnsi" w:cstheme="majorHAnsi"/>
          <w:i/>
        </w:rPr>
        <w:br/>
      </w:r>
      <w:r w:rsidRPr="00FA5CD3">
        <w:rPr>
          <w:rFonts w:asciiTheme="majorHAnsi" w:hAnsiTheme="majorHAnsi" w:cstheme="majorHAnsi"/>
          <w:i/>
        </w:rPr>
        <w:t xml:space="preserve"> z dnia </w:t>
      </w:r>
      <w:r w:rsidR="003C3F44" w:rsidRPr="00FA5CD3">
        <w:rPr>
          <w:rFonts w:asciiTheme="majorHAnsi" w:hAnsiTheme="majorHAnsi" w:cstheme="majorHAnsi"/>
          <w:i/>
        </w:rPr>
        <w:t>31-08-2020 r.</w:t>
      </w:r>
    </w:p>
    <w:p w14:paraId="337B7AF9" w14:textId="77777777" w:rsidR="00BA35ED" w:rsidRPr="00FA5CD3" w:rsidRDefault="00BA35ED" w:rsidP="00BA35ED">
      <w:pPr>
        <w:jc w:val="right"/>
        <w:rPr>
          <w:rFonts w:asciiTheme="majorHAnsi" w:hAnsiTheme="majorHAnsi" w:cstheme="majorHAnsi"/>
          <w:b/>
        </w:rPr>
      </w:pPr>
    </w:p>
    <w:p w14:paraId="23297EB2" w14:textId="77777777" w:rsidR="00BA35ED" w:rsidRPr="00FA5CD3" w:rsidRDefault="00BA35ED" w:rsidP="00BA35ED">
      <w:pPr>
        <w:jc w:val="right"/>
        <w:rPr>
          <w:rFonts w:asciiTheme="majorHAnsi" w:hAnsiTheme="majorHAnsi" w:cstheme="majorHAnsi"/>
          <w:b/>
        </w:rPr>
      </w:pPr>
    </w:p>
    <w:p w14:paraId="21168500" w14:textId="1DE50489" w:rsidR="003C3F44" w:rsidRPr="00FA5CD3" w:rsidRDefault="00BA35ED" w:rsidP="003C3F44">
      <w:pPr>
        <w:jc w:val="center"/>
        <w:rPr>
          <w:rFonts w:asciiTheme="majorHAnsi" w:hAnsiTheme="majorHAnsi" w:cstheme="majorHAnsi"/>
          <w:i/>
        </w:rPr>
      </w:pPr>
      <w:r w:rsidRPr="00FA5CD3">
        <w:rPr>
          <w:rFonts w:asciiTheme="majorHAnsi" w:hAnsiTheme="majorHAnsi" w:cstheme="majorHAnsi"/>
          <w:b/>
        </w:rPr>
        <w:t>Lista pracowników SZKOŁY, którzy zapoznali się z Zarządzeniem Nr</w:t>
      </w:r>
      <w:r w:rsidR="003C3F44" w:rsidRPr="00FA5CD3">
        <w:rPr>
          <w:rFonts w:asciiTheme="majorHAnsi" w:hAnsiTheme="majorHAnsi" w:cstheme="majorHAnsi"/>
          <w:b/>
        </w:rPr>
        <w:t xml:space="preserve"> </w:t>
      </w:r>
      <w:r w:rsidR="003C3F44" w:rsidRPr="00FA5CD3">
        <w:rPr>
          <w:rFonts w:asciiTheme="majorHAnsi" w:hAnsiTheme="majorHAnsi" w:cstheme="majorHAnsi"/>
          <w:i/>
        </w:rPr>
        <w:t>Dyrektora Zespołu Edukacyjnego w Trzcielu  z dnia 31-08-2020 r.</w:t>
      </w:r>
    </w:p>
    <w:p w14:paraId="13AC7D0D" w14:textId="77F91362" w:rsidR="00BA35ED" w:rsidRPr="00FA5CD3" w:rsidRDefault="00BA35ED" w:rsidP="003C3F44">
      <w:pPr>
        <w:jc w:val="center"/>
        <w:rPr>
          <w:rFonts w:asciiTheme="majorHAnsi" w:hAnsiTheme="majorHAnsi" w:cstheme="majorHAnsi"/>
          <w:b/>
        </w:rPr>
      </w:pPr>
    </w:p>
    <w:tbl>
      <w:tblPr>
        <w:tblStyle w:val="Tabela-Siatka"/>
        <w:tblW w:w="0" w:type="auto"/>
        <w:tblLook w:val="04A0" w:firstRow="1" w:lastRow="0" w:firstColumn="1" w:lastColumn="0" w:noHBand="0" w:noVBand="1"/>
      </w:tblPr>
      <w:tblGrid>
        <w:gridCol w:w="703"/>
        <w:gridCol w:w="5332"/>
        <w:gridCol w:w="3019"/>
      </w:tblGrid>
      <w:tr w:rsidR="00BA35ED" w:rsidRPr="00FA5CD3" w14:paraId="55F1F09C" w14:textId="77777777" w:rsidTr="00FA5CD3">
        <w:tc>
          <w:tcPr>
            <w:tcW w:w="704" w:type="dxa"/>
            <w:vAlign w:val="center"/>
          </w:tcPr>
          <w:p w14:paraId="5B460F92" w14:textId="77777777" w:rsidR="00BA35ED" w:rsidRPr="00FA5CD3" w:rsidRDefault="00BA35E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L.p.</w:t>
            </w:r>
          </w:p>
        </w:tc>
        <w:tc>
          <w:tcPr>
            <w:tcW w:w="5333" w:type="dxa"/>
            <w:vAlign w:val="center"/>
          </w:tcPr>
          <w:p w14:paraId="29D0488E" w14:textId="77777777" w:rsidR="00BA35ED" w:rsidRPr="00FA5CD3" w:rsidRDefault="00BA35E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Imię i nazwisko</w:t>
            </w:r>
          </w:p>
        </w:tc>
        <w:tc>
          <w:tcPr>
            <w:tcW w:w="3019" w:type="dxa"/>
            <w:vAlign w:val="center"/>
          </w:tcPr>
          <w:p w14:paraId="367C345F" w14:textId="77777777" w:rsidR="00BA35ED" w:rsidRPr="00FA5CD3" w:rsidRDefault="00BA35ED" w:rsidP="00FA5CD3">
            <w:pPr>
              <w:jc w:val="center"/>
              <w:rPr>
                <w:rFonts w:asciiTheme="majorHAnsi" w:hAnsiTheme="majorHAnsi" w:cstheme="majorHAnsi"/>
                <w:b/>
                <w:sz w:val="24"/>
                <w:szCs w:val="24"/>
              </w:rPr>
            </w:pPr>
            <w:r w:rsidRPr="00FA5CD3">
              <w:rPr>
                <w:rFonts w:asciiTheme="majorHAnsi" w:hAnsiTheme="majorHAnsi" w:cstheme="majorHAnsi"/>
                <w:b/>
                <w:sz w:val="24"/>
                <w:szCs w:val="24"/>
              </w:rPr>
              <w:t xml:space="preserve">Podpis pracownika </w:t>
            </w:r>
            <w:r w:rsidRPr="00FA5CD3">
              <w:rPr>
                <w:rFonts w:asciiTheme="majorHAnsi" w:hAnsiTheme="majorHAnsi" w:cstheme="majorHAnsi"/>
                <w:b/>
                <w:sz w:val="24"/>
                <w:szCs w:val="24"/>
                <w:u w:val="single"/>
              </w:rPr>
              <w:t>potwierdzający zapoznanie</w:t>
            </w:r>
            <w:r w:rsidRPr="00FA5CD3">
              <w:rPr>
                <w:rFonts w:asciiTheme="majorHAnsi" w:hAnsiTheme="majorHAnsi" w:cstheme="majorHAnsi"/>
                <w:b/>
                <w:sz w:val="24"/>
                <w:szCs w:val="24"/>
              </w:rPr>
              <w:t xml:space="preserve"> się z ww. Zarządzeniem Dyrektora Szkoły i załączonymi do Zarządzenia Procedurami zapewniania bezpieczeństwa w związku z wystąpieniem  epidemii</w:t>
            </w:r>
          </w:p>
        </w:tc>
      </w:tr>
      <w:tr w:rsidR="00BA35ED" w:rsidRPr="00FA5CD3" w14:paraId="312E8A35" w14:textId="77777777" w:rsidTr="007000B6">
        <w:trPr>
          <w:trHeight w:val="680"/>
        </w:trPr>
        <w:tc>
          <w:tcPr>
            <w:tcW w:w="704" w:type="dxa"/>
            <w:vAlign w:val="center"/>
          </w:tcPr>
          <w:p w14:paraId="3DA8712E" w14:textId="77777777" w:rsidR="00BA35ED" w:rsidRPr="007000B6" w:rsidRDefault="00BA35ED" w:rsidP="007000B6">
            <w:pPr>
              <w:pStyle w:val="Akapitzlist"/>
              <w:numPr>
                <w:ilvl w:val="0"/>
                <w:numId w:val="26"/>
              </w:numPr>
              <w:spacing w:line="720" w:lineRule="auto"/>
              <w:rPr>
                <w:rFonts w:asciiTheme="majorHAnsi" w:hAnsiTheme="majorHAnsi" w:cstheme="majorHAnsi"/>
                <w:b/>
              </w:rPr>
            </w:pPr>
          </w:p>
        </w:tc>
        <w:tc>
          <w:tcPr>
            <w:tcW w:w="5333" w:type="dxa"/>
            <w:vAlign w:val="center"/>
          </w:tcPr>
          <w:p w14:paraId="020AC9C1"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72EAB4FF" w14:textId="77777777" w:rsidR="00BA35ED" w:rsidRPr="00FA5CD3" w:rsidRDefault="00BA35ED" w:rsidP="00FA5CD3">
            <w:pPr>
              <w:spacing w:line="720" w:lineRule="auto"/>
              <w:jc w:val="center"/>
              <w:rPr>
                <w:rFonts w:asciiTheme="majorHAnsi" w:hAnsiTheme="majorHAnsi" w:cstheme="majorHAnsi"/>
                <w:b/>
                <w:sz w:val="24"/>
                <w:szCs w:val="24"/>
              </w:rPr>
            </w:pPr>
          </w:p>
        </w:tc>
      </w:tr>
      <w:tr w:rsidR="00BA35ED" w:rsidRPr="00FA5CD3" w14:paraId="2B16A3A2" w14:textId="77777777" w:rsidTr="007000B6">
        <w:trPr>
          <w:trHeight w:val="794"/>
        </w:trPr>
        <w:tc>
          <w:tcPr>
            <w:tcW w:w="704" w:type="dxa"/>
            <w:vAlign w:val="center"/>
          </w:tcPr>
          <w:p w14:paraId="6178EF7D"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7887F40"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4A86A938" w14:textId="77777777" w:rsidR="00BA35ED" w:rsidRPr="00FA5CD3" w:rsidRDefault="00BA35ED" w:rsidP="00FA5CD3">
            <w:pPr>
              <w:spacing w:line="720" w:lineRule="auto"/>
              <w:jc w:val="center"/>
              <w:rPr>
                <w:rFonts w:asciiTheme="majorHAnsi" w:hAnsiTheme="majorHAnsi" w:cstheme="majorHAnsi"/>
                <w:b/>
                <w:sz w:val="24"/>
                <w:szCs w:val="24"/>
              </w:rPr>
            </w:pPr>
          </w:p>
        </w:tc>
      </w:tr>
      <w:tr w:rsidR="00BA35ED" w:rsidRPr="00FA5CD3" w14:paraId="769C7D48" w14:textId="77777777" w:rsidTr="007000B6">
        <w:trPr>
          <w:trHeight w:val="794"/>
        </w:trPr>
        <w:tc>
          <w:tcPr>
            <w:tcW w:w="704" w:type="dxa"/>
            <w:vAlign w:val="center"/>
          </w:tcPr>
          <w:p w14:paraId="1E9052F9"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1CBDB1F"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24A204BD" w14:textId="77777777" w:rsidR="00BA35ED" w:rsidRPr="00FA5CD3" w:rsidRDefault="00BA35ED" w:rsidP="00FA5CD3">
            <w:pPr>
              <w:spacing w:line="720" w:lineRule="auto"/>
              <w:jc w:val="center"/>
              <w:rPr>
                <w:rFonts w:asciiTheme="majorHAnsi" w:hAnsiTheme="majorHAnsi" w:cstheme="majorHAnsi"/>
                <w:b/>
                <w:sz w:val="24"/>
                <w:szCs w:val="24"/>
              </w:rPr>
            </w:pPr>
          </w:p>
        </w:tc>
      </w:tr>
      <w:tr w:rsidR="00BA35ED" w:rsidRPr="00FA5CD3" w14:paraId="1F7E4FA5" w14:textId="77777777" w:rsidTr="007000B6">
        <w:trPr>
          <w:trHeight w:val="794"/>
        </w:trPr>
        <w:tc>
          <w:tcPr>
            <w:tcW w:w="704" w:type="dxa"/>
            <w:vAlign w:val="center"/>
          </w:tcPr>
          <w:p w14:paraId="6C7F1CF4"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6386A8C3"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40051EE0" w14:textId="77777777" w:rsidR="00BA35ED" w:rsidRPr="00FA5CD3" w:rsidRDefault="00BA35ED" w:rsidP="00FA5CD3">
            <w:pPr>
              <w:spacing w:line="720" w:lineRule="auto"/>
              <w:jc w:val="center"/>
              <w:rPr>
                <w:rFonts w:asciiTheme="majorHAnsi" w:hAnsiTheme="majorHAnsi" w:cstheme="majorHAnsi"/>
                <w:b/>
                <w:sz w:val="24"/>
                <w:szCs w:val="24"/>
              </w:rPr>
            </w:pPr>
          </w:p>
        </w:tc>
      </w:tr>
      <w:tr w:rsidR="007000B6" w:rsidRPr="00FA5CD3" w14:paraId="28ABBC11" w14:textId="77777777" w:rsidTr="007000B6">
        <w:trPr>
          <w:trHeight w:val="794"/>
        </w:trPr>
        <w:tc>
          <w:tcPr>
            <w:tcW w:w="704" w:type="dxa"/>
            <w:vAlign w:val="center"/>
          </w:tcPr>
          <w:p w14:paraId="639FAD11"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FBF61EE"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6C1CD1DB"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4D987D2" w14:textId="77777777" w:rsidTr="007000B6">
        <w:trPr>
          <w:trHeight w:val="794"/>
        </w:trPr>
        <w:tc>
          <w:tcPr>
            <w:tcW w:w="704" w:type="dxa"/>
            <w:vAlign w:val="center"/>
          </w:tcPr>
          <w:p w14:paraId="5F5A953E"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11C46CA"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4D47000"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7CCA143" w14:textId="77777777" w:rsidTr="007000B6">
        <w:trPr>
          <w:trHeight w:val="794"/>
        </w:trPr>
        <w:tc>
          <w:tcPr>
            <w:tcW w:w="704" w:type="dxa"/>
            <w:vAlign w:val="center"/>
          </w:tcPr>
          <w:p w14:paraId="283C3245"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86156A3"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39456F53"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A1AA018" w14:textId="77777777" w:rsidTr="007000B6">
        <w:trPr>
          <w:trHeight w:val="794"/>
        </w:trPr>
        <w:tc>
          <w:tcPr>
            <w:tcW w:w="704" w:type="dxa"/>
            <w:vAlign w:val="center"/>
          </w:tcPr>
          <w:p w14:paraId="40536693"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5A92EA12"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512A981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A28067D" w14:textId="77777777" w:rsidTr="007000B6">
        <w:trPr>
          <w:trHeight w:val="794"/>
        </w:trPr>
        <w:tc>
          <w:tcPr>
            <w:tcW w:w="704" w:type="dxa"/>
            <w:vAlign w:val="center"/>
          </w:tcPr>
          <w:p w14:paraId="315F1889"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83CFE1D"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6ED56C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9E5CFCB" w14:textId="77777777" w:rsidTr="007000B6">
        <w:trPr>
          <w:trHeight w:val="794"/>
        </w:trPr>
        <w:tc>
          <w:tcPr>
            <w:tcW w:w="704" w:type="dxa"/>
            <w:vAlign w:val="center"/>
          </w:tcPr>
          <w:p w14:paraId="0C8DA13C"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06F3AA3"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36294FC4"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3054691" w14:textId="77777777" w:rsidTr="007000B6">
        <w:trPr>
          <w:trHeight w:val="794"/>
        </w:trPr>
        <w:tc>
          <w:tcPr>
            <w:tcW w:w="704" w:type="dxa"/>
            <w:vAlign w:val="center"/>
          </w:tcPr>
          <w:p w14:paraId="3061846D"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8220FBB"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3DC2535F"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AD215A4" w14:textId="77777777" w:rsidTr="007000B6">
        <w:trPr>
          <w:trHeight w:val="794"/>
        </w:trPr>
        <w:tc>
          <w:tcPr>
            <w:tcW w:w="704" w:type="dxa"/>
            <w:vAlign w:val="center"/>
          </w:tcPr>
          <w:p w14:paraId="5C710775"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7380B16"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3C0E474C"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599930C" w14:textId="77777777" w:rsidTr="007000B6">
        <w:trPr>
          <w:trHeight w:val="794"/>
        </w:trPr>
        <w:tc>
          <w:tcPr>
            <w:tcW w:w="704" w:type="dxa"/>
            <w:vAlign w:val="center"/>
          </w:tcPr>
          <w:p w14:paraId="5E8853C6"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F02BCE1"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1714D770"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C3C58B2" w14:textId="77777777" w:rsidTr="007000B6">
        <w:trPr>
          <w:trHeight w:val="794"/>
        </w:trPr>
        <w:tc>
          <w:tcPr>
            <w:tcW w:w="704" w:type="dxa"/>
            <w:vAlign w:val="center"/>
          </w:tcPr>
          <w:p w14:paraId="3FAADF0B"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193B7EDE"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1A7EC44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2D2FDF7" w14:textId="77777777" w:rsidTr="007000B6">
        <w:trPr>
          <w:trHeight w:val="794"/>
        </w:trPr>
        <w:tc>
          <w:tcPr>
            <w:tcW w:w="704" w:type="dxa"/>
            <w:vAlign w:val="center"/>
          </w:tcPr>
          <w:p w14:paraId="02235F0A"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201A2DB"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33D1631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50067DD" w14:textId="77777777" w:rsidTr="007000B6">
        <w:trPr>
          <w:trHeight w:val="794"/>
        </w:trPr>
        <w:tc>
          <w:tcPr>
            <w:tcW w:w="704" w:type="dxa"/>
            <w:vAlign w:val="center"/>
          </w:tcPr>
          <w:p w14:paraId="73659E55"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1C78062A"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3913739"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24AD11D5" w14:textId="77777777" w:rsidTr="007000B6">
        <w:trPr>
          <w:trHeight w:val="794"/>
        </w:trPr>
        <w:tc>
          <w:tcPr>
            <w:tcW w:w="704" w:type="dxa"/>
            <w:vAlign w:val="center"/>
          </w:tcPr>
          <w:p w14:paraId="513AFB03"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5EBC927B"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034C6436"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1696D6B" w14:textId="77777777" w:rsidTr="007000B6">
        <w:trPr>
          <w:trHeight w:val="794"/>
        </w:trPr>
        <w:tc>
          <w:tcPr>
            <w:tcW w:w="704" w:type="dxa"/>
            <w:vAlign w:val="center"/>
          </w:tcPr>
          <w:p w14:paraId="1E91E449"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5DEF8F12"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A509B7A"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A271FB9" w14:textId="77777777" w:rsidTr="007000B6">
        <w:trPr>
          <w:trHeight w:val="794"/>
        </w:trPr>
        <w:tc>
          <w:tcPr>
            <w:tcW w:w="704" w:type="dxa"/>
            <w:vAlign w:val="center"/>
          </w:tcPr>
          <w:p w14:paraId="14974A09"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AFFFC89"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1987CF44"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4F1A577" w14:textId="77777777" w:rsidTr="007000B6">
        <w:trPr>
          <w:trHeight w:val="794"/>
        </w:trPr>
        <w:tc>
          <w:tcPr>
            <w:tcW w:w="704" w:type="dxa"/>
            <w:vAlign w:val="center"/>
          </w:tcPr>
          <w:p w14:paraId="19F8C2A4"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74FDD86"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DF2569D" w14:textId="77777777" w:rsidR="007000B6" w:rsidRPr="00FA5CD3" w:rsidRDefault="007000B6" w:rsidP="00FA5CD3">
            <w:pPr>
              <w:spacing w:line="720" w:lineRule="auto"/>
              <w:jc w:val="center"/>
              <w:rPr>
                <w:rFonts w:asciiTheme="majorHAnsi" w:hAnsiTheme="majorHAnsi" w:cstheme="majorHAnsi"/>
                <w:b/>
              </w:rPr>
            </w:pPr>
          </w:p>
        </w:tc>
      </w:tr>
      <w:tr w:rsidR="00BA35ED" w:rsidRPr="00FA5CD3" w14:paraId="085012EE" w14:textId="77777777" w:rsidTr="007000B6">
        <w:trPr>
          <w:trHeight w:val="794"/>
        </w:trPr>
        <w:tc>
          <w:tcPr>
            <w:tcW w:w="704" w:type="dxa"/>
            <w:vAlign w:val="center"/>
          </w:tcPr>
          <w:p w14:paraId="4BC21F5E"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13A3C5A"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622A356A" w14:textId="77777777" w:rsidR="00BA35ED" w:rsidRPr="00FA5CD3" w:rsidRDefault="00BA35ED" w:rsidP="00FA5CD3">
            <w:pPr>
              <w:spacing w:line="720" w:lineRule="auto"/>
              <w:jc w:val="center"/>
              <w:rPr>
                <w:rFonts w:asciiTheme="majorHAnsi" w:hAnsiTheme="majorHAnsi" w:cstheme="majorHAnsi"/>
                <w:b/>
                <w:sz w:val="24"/>
                <w:szCs w:val="24"/>
              </w:rPr>
            </w:pPr>
          </w:p>
        </w:tc>
      </w:tr>
      <w:tr w:rsidR="00BA35ED" w:rsidRPr="00FA5CD3" w14:paraId="3D2354A2" w14:textId="77777777" w:rsidTr="007000B6">
        <w:trPr>
          <w:trHeight w:val="794"/>
        </w:trPr>
        <w:tc>
          <w:tcPr>
            <w:tcW w:w="704" w:type="dxa"/>
            <w:vAlign w:val="center"/>
          </w:tcPr>
          <w:p w14:paraId="02F2EBC3"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C4B4D44"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2FDFF0BD" w14:textId="77777777" w:rsidR="00BA35ED" w:rsidRPr="00FA5CD3" w:rsidRDefault="00BA35ED" w:rsidP="00FA5CD3">
            <w:pPr>
              <w:spacing w:line="720" w:lineRule="auto"/>
              <w:jc w:val="center"/>
              <w:rPr>
                <w:rFonts w:asciiTheme="majorHAnsi" w:hAnsiTheme="majorHAnsi" w:cstheme="majorHAnsi"/>
                <w:b/>
                <w:sz w:val="24"/>
                <w:szCs w:val="24"/>
              </w:rPr>
            </w:pPr>
          </w:p>
        </w:tc>
      </w:tr>
      <w:tr w:rsidR="007000B6" w:rsidRPr="00FA5CD3" w14:paraId="3949B047" w14:textId="77777777" w:rsidTr="007000B6">
        <w:trPr>
          <w:trHeight w:val="794"/>
        </w:trPr>
        <w:tc>
          <w:tcPr>
            <w:tcW w:w="704" w:type="dxa"/>
            <w:vAlign w:val="center"/>
          </w:tcPr>
          <w:p w14:paraId="18BA43E4"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CCB40D8"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5C836F17"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280D25DC" w14:textId="77777777" w:rsidTr="007000B6">
        <w:trPr>
          <w:trHeight w:val="794"/>
        </w:trPr>
        <w:tc>
          <w:tcPr>
            <w:tcW w:w="704" w:type="dxa"/>
            <w:vAlign w:val="center"/>
          </w:tcPr>
          <w:p w14:paraId="6726043F"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87DCA6A"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CCB2311"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4AB412F8" w14:textId="77777777" w:rsidTr="007000B6">
        <w:trPr>
          <w:trHeight w:val="794"/>
        </w:trPr>
        <w:tc>
          <w:tcPr>
            <w:tcW w:w="704" w:type="dxa"/>
            <w:vAlign w:val="center"/>
          </w:tcPr>
          <w:p w14:paraId="206298BA"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189CB46"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1E47FCA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B92F76B" w14:textId="77777777" w:rsidTr="007000B6">
        <w:trPr>
          <w:trHeight w:val="794"/>
        </w:trPr>
        <w:tc>
          <w:tcPr>
            <w:tcW w:w="704" w:type="dxa"/>
            <w:vAlign w:val="center"/>
          </w:tcPr>
          <w:p w14:paraId="3AAD60B0"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86321CC"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7E144B20"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C5B58B4" w14:textId="77777777" w:rsidTr="007000B6">
        <w:trPr>
          <w:trHeight w:val="794"/>
        </w:trPr>
        <w:tc>
          <w:tcPr>
            <w:tcW w:w="704" w:type="dxa"/>
            <w:vAlign w:val="center"/>
          </w:tcPr>
          <w:p w14:paraId="69FC2AF4"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A08B746"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0B6BA9BC"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78D4CD4A" w14:textId="77777777" w:rsidTr="007000B6">
        <w:trPr>
          <w:trHeight w:val="794"/>
        </w:trPr>
        <w:tc>
          <w:tcPr>
            <w:tcW w:w="704" w:type="dxa"/>
            <w:vAlign w:val="center"/>
          </w:tcPr>
          <w:p w14:paraId="565CFE01"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48895F27"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59143F7F"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B905CE5" w14:textId="77777777" w:rsidTr="007000B6">
        <w:trPr>
          <w:trHeight w:val="794"/>
        </w:trPr>
        <w:tc>
          <w:tcPr>
            <w:tcW w:w="704" w:type="dxa"/>
            <w:vAlign w:val="center"/>
          </w:tcPr>
          <w:p w14:paraId="3CB27B1B"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629872A"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2330D42"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84C0235" w14:textId="77777777" w:rsidTr="007000B6">
        <w:trPr>
          <w:trHeight w:val="794"/>
        </w:trPr>
        <w:tc>
          <w:tcPr>
            <w:tcW w:w="704" w:type="dxa"/>
            <w:vAlign w:val="center"/>
          </w:tcPr>
          <w:p w14:paraId="34285E3A"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BB3974A"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03BF988D"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0C62D3C" w14:textId="77777777" w:rsidTr="007000B6">
        <w:trPr>
          <w:trHeight w:val="794"/>
        </w:trPr>
        <w:tc>
          <w:tcPr>
            <w:tcW w:w="704" w:type="dxa"/>
            <w:vAlign w:val="center"/>
          </w:tcPr>
          <w:p w14:paraId="7CB91240"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62FE2965"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B86E32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71939DB" w14:textId="77777777" w:rsidTr="007000B6">
        <w:trPr>
          <w:trHeight w:val="794"/>
        </w:trPr>
        <w:tc>
          <w:tcPr>
            <w:tcW w:w="704" w:type="dxa"/>
            <w:vAlign w:val="center"/>
          </w:tcPr>
          <w:p w14:paraId="7867B078"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CE9F2B1"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761036F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4A0EB079" w14:textId="77777777" w:rsidTr="007000B6">
        <w:trPr>
          <w:trHeight w:val="794"/>
        </w:trPr>
        <w:tc>
          <w:tcPr>
            <w:tcW w:w="704" w:type="dxa"/>
            <w:vAlign w:val="center"/>
          </w:tcPr>
          <w:p w14:paraId="3204E873"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15653A8"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67D3F94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52242CF" w14:textId="77777777" w:rsidTr="007000B6">
        <w:trPr>
          <w:trHeight w:val="794"/>
        </w:trPr>
        <w:tc>
          <w:tcPr>
            <w:tcW w:w="704" w:type="dxa"/>
            <w:vAlign w:val="center"/>
          </w:tcPr>
          <w:p w14:paraId="72FFBCE6"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57FEBDC3"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62C2C591"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39F08B5" w14:textId="77777777" w:rsidTr="007000B6">
        <w:trPr>
          <w:trHeight w:val="794"/>
        </w:trPr>
        <w:tc>
          <w:tcPr>
            <w:tcW w:w="704" w:type="dxa"/>
            <w:vAlign w:val="center"/>
          </w:tcPr>
          <w:p w14:paraId="0D15D5CC"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19B79FB2"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34762610"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2049472F" w14:textId="77777777" w:rsidTr="007000B6">
        <w:trPr>
          <w:trHeight w:val="794"/>
        </w:trPr>
        <w:tc>
          <w:tcPr>
            <w:tcW w:w="704" w:type="dxa"/>
            <w:vAlign w:val="center"/>
          </w:tcPr>
          <w:p w14:paraId="57D9A38E"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5364690F"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E1F428F"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7C282C45" w14:textId="77777777" w:rsidTr="007000B6">
        <w:trPr>
          <w:trHeight w:val="794"/>
        </w:trPr>
        <w:tc>
          <w:tcPr>
            <w:tcW w:w="704" w:type="dxa"/>
            <w:vAlign w:val="center"/>
          </w:tcPr>
          <w:p w14:paraId="1384AFB1"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6454E13B"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7517CA9"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5D52D6AD" w14:textId="77777777" w:rsidTr="007000B6">
        <w:trPr>
          <w:trHeight w:val="794"/>
        </w:trPr>
        <w:tc>
          <w:tcPr>
            <w:tcW w:w="704" w:type="dxa"/>
            <w:vAlign w:val="center"/>
          </w:tcPr>
          <w:p w14:paraId="34138C03"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6CEF2C73"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E891E0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228A02E1" w14:textId="77777777" w:rsidTr="007000B6">
        <w:trPr>
          <w:trHeight w:val="794"/>
        </w:trPr>
        <w:tc>
          <w:tcPr>
            <w:tcW w:w="704" w:type="dxa"/>
            <w:vAlign w:val="center"/>
          </w:tcPr>
          <w:p w14:paraId="1CF1F689"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98BA696"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D82808A"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251665D" w14:textId="77777777" w:rsidTr="007000B6">
        <w:trPr>
          <w:trHeight w:val="794"/>
        </w:trPr>
        <w:tc>
          <w:tcPr>
            <w:tcW w:w="704" w:type="dxa"/>
            <w:vAlign w:val="center"/>
          </w:tcPr>
          <w:p w14:paraId="4E4E35A6"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296CFAD8"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54E00CA1"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5B1BCAEC" w14:textId="77777777" w:rsidTr="007000B6">
        <w:trPr>
          <w:trHeight w:val="794"/>
        </w:trPr>
        <w:tc>
          <w:tcPr>
            <w:tcW w:w="704" w:type="dxa"/>
            <w:vAlign w:val="center"/>
          </w:tcPr>
          <w:p w14:paraId="1FD27907"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6879D1B7"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46F40F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2894C356" w14:textId="77777777" w:rsidTr="007000B6">
        <w:trPr>
          <w:trHeight w:val="794"/>
        </w:trPr>
        <w:tc>
          <w:tcPr>
            <w:tcW w:w="704" w:type="dxa"/>
            <w:vAlign w:val="center"/>
          </w:tcPr>
          <w:p w14:paraId="2FFF8543"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8A838A0"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6891486F"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17F884E" w14:textId="77777777" w:rsidTr="007000B6">
        <w:trPr>
          <w:trHeight w:val="794"/>
        </w:trPr>
        <w:tc>
          <w:tcPr>
            <w:tcW w:w="704" w:type="dxa"/>
            <w:vAlign w:val="center"/>
          </w:tcPr>
          <w:p w14:paraId="4A35C7A8"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C3943F0"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0BF001B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7BC4C3C" w14:textId="77777777" w:rsidTr="007000B6">
        <w:trPr>
          <w:trHeight w:val="794"/>
        </w:trPr>
        <w:tc>
          <w:tcPr>
            <w:tcW w:w="704" w:type="dxa"/>
            <w:vAlign w:val="center"/>
          </w:tcPr>
          <w:p w14:paraId="71DBD6C4"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19CB16A1"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1F2FCC46"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59FBEB30" w14:textId="77777777" w:rsidTr="007000B6">
        <w:trPr>
          <w:trHeight w:val="794"/>
        </w:trPr>
        <w:tc>
          <w:tcPr>
            <w:tcW w:w="704" w:type="dxa"/>
            <w:vAlign w:val="center"/>
          </w:tcPr>
          <w:p w14:paraId="199BD32C"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A0109FE"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64E901E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2E48BC85" w14:textId="77777777" w:rsidTr="007000B6">
        <w:trPr>
          <w:trHeight w:val="794"/>
        </w:trPr>
        <w:tc>
          <w:tcPr>
            <w:tcW w:w="704" w:type="dxa"/>
            <w:vAlign w:val="center"/>
          </w:tcPr>
          <w:p w14:paraId="7CAE2635"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FFCC500"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5F1E73A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B7E6BDC" w14:textId="77777777" w:rsidTr="007000B6">
        <w:trPr>
          <w:trHeight w:val="794"/>
        </w:trPr>
        <w:tc>
          <w:tcPr>
            <w:tcW w:w="704" w:type="dxa"/>
            <w:vAlign w:val="center"/>
          </w:tcPr>
          <w:p w14:paraId="3B24D576"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F1DDF85"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0814A80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751692C" w14:textId="77777777" w:rsidTr="007000B6">
        <w:trPr>
          <w:trHeight w:val="794"/>
        </w:trPr>
        <w:tc>
          <w:tcPr>
            <w:tcW w:w="704" w:type="dxa"/>
            <w:vAlign w:val="center"/>
          </w:tcPr>
          <w:p w14:paraId="2EAF8662"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1EC3339F"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1A02252"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7BB983C4" w14:textId="77777777" w:rsidTr="007000B6">
        <w:trPr>
          <w:trHeight w:val="794"/>
        </w:trPr>
        <w:tc>
          <w:tcPr>
            <w:tcW w:w="704" w:type="dxa"/>
            <w:vAlign w:val="center"/>
          </w:tcPr>
          <w:p w14:paraId="502A5776"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36A28A8"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1AA65FE5"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74CCBA9D" w14:textId="77777777" w:rsidTr="007000B6">
        <w:trPr>
          <w:trHeight w:val="794"/>
        </w:trPr>
        <w:tc>
          <w:tcPr>
            <w:tcW w:w="704" w:type="dxa"/>
            <w:vAlign w:val="center"/>
          </w:tcPr>
          <w:p w14:paraId="5CAD0F71"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6364C85"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1C228ECB"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DEEF0CD" w14:textId="77777777" w:rsidTr="007000B6">
        <w:trPr>
          <w:trHeight w:val="794"/>
        </w:trPr>
        <w:tc>
          <w:tcPr>
            <w:tcW w:w="704" w:type="dxa"/>
            <w:vAlign w:val="center"/>
          </w:tcPr>
          <w:p w14:paraId="5EC2E7E6"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64740D0"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68E58BC"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1244ED1" w14:textId="77777777" w:rsidTr="007000B6">
        <w:trPr>
          <w:trHeight w:val="794"/>
        </w:trPr>
        <w:tc>
          <w:tcPr>
            <w:tcW w:w="704" w:type="dxa"/>
            <w:vAlign w:val="center"/>
          </w:tcPr>
          <w:p w14:paraId="7D6CA50A"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4C047D0C"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633E1E7B"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8AAF4E9" w14:textId="77777777" w:rsidTr="007000B6">
        <w:trPr>
          <w:trHeight w:val="794"/>
        </w:trPr>
        <w:tc>
          <w:tcPr>
            <w:tcW w:w="704" w:type="dxa"/>
            <w:vAlign w:val="center"/>
          </w:tcPr>
          <w:p w14:paraId="72BDBA8E"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3AABF69"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787E19A6"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5B3838E1" w14:textId="77777777" w:rsidTr="007000B6">
        <w:trPr>
          <w:trHeight w:val="794"/>
        </w:trPr>
        <w:tc>
          <w:tcPr>
            <w:tcW w:w="704" w:type="dxa"/>
            <w:vAlign w:val="center"/>
          </w:tcPr>
          <w:p w14:paraId="4F1F526C"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FA9C8BB"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F86A36C"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61862850" w14:textId="77777777" w:rsidTr="007000B6">
        <w:trPr>
          <w:trHeight w:val="794"/>
        </w:trPr>
        <w:tc>
          <w:tcPr>
            <w:tcW w:w="704" w:type="dxa"/>
            <w:vAlign w:val="center"/>
          </w:tcPr>
          <w:p w14:paraId="2313291A"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11C83FE"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2E006DEF"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FEC2E3C" w14:textId="77777777" w:rsidTr="007000B6">
        <w:trPr>
          <w:trHeight w:val="794"/>
        </w:trPr>
        <w:tc>
          <w:tcPr>
            <w:tcW w:w="704" w:type="dxa"/>
            <w:vAlign w:val="center"/>
          </w:tcPr>
          <w:p w14:paraId="3067DCC0"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1B8C8C6A"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79F3901A"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7A589C1F" w14:textId="77777777" w:rsidTr="007000B6">
        <w:trPr>
          <w:trHeight w:val="794"/>
        </w:trPr>
        <w:tc>
          <w:tcPr>
            <w:tcW w:w="704" w:type="dxa"/>
            <w:vAlign w:val="center"/>
          </w:tcPr>
          <w:p w14:paraId="4F09792E"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97AA996"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31C8AB19"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337A879C" w14:textId="77777777" w:rsidTr="007000B6">
        <w:trPr>
          <w:trHeight w:val="794"/>
        </w:trPr>
        <w:tc>
          <w:tcPr>
            <w:tcW w:w="704" w:type="dxa"/>
            <w:vAlign w:val="center"/>
          </w:tcPr>
          <w:p w14:paraId="1D3E8764"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02DCC3B9"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6A4D531E"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77930D81" w14:textId="77777777" w:rsidTr="007000B6">
        <w:trPr>
          <w:trHeight w:val="794"/>
        </w:trPr>
        <w:tc>
          <w:tcPr>
            <w:tcW w:w="704" w:type="dxa"/>
            <w:vAlign w:val="center"/>
          </w:tcPr>
          <w:p w14:paraId="51BF6094"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5E90102"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6D86B24"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53EFD0A0" w14:textId="77777777" w:rsidTr="007000B6">
        <w:trPr>
          <w:trHeight w:val="794"/>
        </w:trPr>
        <w:tc>
          <w:tcPr>
            <w:tcW w:w="704" w:type="dxa"/>
            <w:vAlign w:val="center"/>
          </w:tcPr>
          <w:p w14:paraId="182ECC6B"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5664D7BF"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75B5A109"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2572EEFB" w14:textId="77777777" w:rsidTr="007000B6">
        <w:trPr>
          <w:trHeight w:val="794"/>
        </w:trPr>
        <w:tc>
          <w:tcPr>
            <w:tcW w:w="704" w:type="dxa"/>
            <w:vAlign w:val="center"/>
          </w:tcPr>
          <w:p w14:paraId="0C27FD8B"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5368739"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7EE8BB8"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177FB27A" w14:textId="77777777" w:rsidTr="007000B6">
        <w:trPr>
          <w:trHeight w:val="794"/>
        </w:trPr>
        <w:tc>
          <w:tcPr>
            <w:tcW w:w="704" w:type="dxa"/>
            <w:vAlign w:val="center"/>
          </w:tcPr>
          <w:p w14:paraId="1009AF49"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5E962FE0"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42B79298" w14:textId="77777777" w:rsidR="007000B6" w:rsidRPr="00FA5CD3" w:rsidRDefault="007000B6" w:rsidP="00FA5CD3">
            <w:pPr>
              <w:spacing w:line="720" w:lineRule="auto"/>
              <w:jc w:val="center"/>
              <w:rPr>
                <w:rFonts w:asciiTheme="majorHAnsi" w:hAnsiTheme="majorHAnsi" w:cstheme="majorHAnsi"/>
                <w:b/>
              </w:rPr>
            </w:pPr>
          </w:p>
        </w:tc>
      </w:tr>
      <w:tr w:rsidR="007000B6" w:rsidRPr="00FA5CD3" w14:paraId="05D0D282" w14:textId="77777777" w:rsidTr="007000B6">
        <w:trPr>
          <w:trHeight w:val="794"/>
        </w:trPr>
        <w:tc>
          <w:tcPr>
            <w:tcW w:w="704" w:type="dxa"/>
            <w:vAlign w:val="center"/>
          </w:tcPr>
          <w:p w14:paraId="4B806658" w14:textId="77777777" w:rsidR="007000B6" w:rsidRPr="007000B6" w:rsidRDefault="007000B6"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17E32A3E" w14:textId="77777777" w:rsidR="007000B6" w:rsidRPr="00FA5CD3" w:rsidRDefault="007000B6" w:rsidP="00FA5CD3">
            <w:pPr>
              <w:spacing w:line="720" w:lineRule="auto"/>
              <w:jc w:val="center"/>
              <w:rPr>
                <w:rFonts w:asciiTheme="majorHAnsi" w:hAnsiTheme="majorHAnsi" w:cstheme="majorHAnsi"/>
                <w:b/>
              </w:rPr>
            </w:pPr>
          </w:p>
        </w:tc>
        <w:tc>
          <w:tcPr>
            <w:tcW w:w="3019" w:type="dxa"/>
            <w:vAlign w:val="center"/>
          </w:tcPr>
          <w:p w14:paraId="00D85210" w14:textId="77777777" w:rsidR="007000B6" w:rsidRPr="00FA5CD3" w:rsidRDefault="007000B6" w:rsidP="00FA5CD3">
            <w:pPr>
              <w:spacing w:line="720" w:lineRule="auto"/>
              <w:jc w:val="center"/>
              <w:rPr>
                <w:rFonts w:asciiTheme="majorHAnsi" w:hAnsiTheme="majorHAnsi" w:cstheme="majorHAnsi"/>
                <w:b/>
              </w:rPr>
            </w:pPr>
          </w:p>
        </w:tc>
      </w:tr>
      <w:tr w:rsidR="00BA35ED" w:rsidRPr="00FA5CD3" w14:paraId="5C71FD74" w14:textId="77777777" w:rsidTr="007000B6">
        <w:trPr>
          <w:trHeight w:val="794"/>
        </w:trPr>
        <w:tc>
          <w:tcPr>
            <w:tcW w:w="704" w:type="dxa"/>
            <w:vAlign w:val="center"/>
          </w:tcPr>
          <w:p w14:paraId="0F7299C1"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3A813EDB"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0B5524D0" w14:textId="77777777" w:rsidR="00BA35ED" w:rsidRPr="00FA5CD3" w:rsidRDefault="00BA35ED" w:rsidP="00FA5CD3">
            <w:pPr>
              <w:spacing w:line="720" w:lineRule="auto"/>
              <w:jc w:val="center"/>
              <w:rPr>
                <w:rFonts w:asciiTheme="majorHAnsi" w:hAnsiTheme="majorHAnsi" w:cstheme="majorHAnsi"/>
                <w:b/>
                <w:sz w:val="24"/>
                <w:szCs w:val="24"/>
              </w:rPr>
            </w:pPr>
          </w:p>
        </w:tc>
      </w:tr>
      <w:tr w:rsidR="00BA35ED" w:rsidRPr="00FA5CD3" w14:paraId="61B9B03A" w14:textId="77777777" w:rsidTr="007000B6">
        <w:trPr>
          <w:trHeight w:val="794"/>
        </w:trPr>
        <w:tc>
          <w:tcPr>
            <w:tcW w:w="704" w:type="dxa"/>
            <w:vAlign w:val="center"/>
          </w:tcPr>
          <w:p w14:paraId="1C152655"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726C4086"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3DF456FB" w14:textId="77777777" w:rsidR="00BA35ED" w:rsidRPr="00FA5CD3" w:rsidRDefault="00BA35ED" w:rsidP="00FA5CD3">
            <w:pPr>
              <w:spacing w:line="720" w:lineRule="auto"/>
              <w:jc w:val="center"/>
              <w:rPr>
                <w:rFonts w:asciiTheme="majorHAnsi" w:hAnsiTheme="majorHAnsi" w:cstheme="majorHAnsi"/>
                <w:b/>
                <w:sz w:val="24"/>
                <w:szCs w:val="24"/>
              </w:rPr>
            </w:pPr>
          </w:p>
        </w:tc>
      </w:tr>
      <w:tr w:rsidR="00BA35ED" w:rsidRPr="00FA5CD3" w14:paraId="2C50AAFB" w14:textId="77777777" w:rsidTr="007000B6">
        <w:trPr>
          <w:trHeight w:val="794"/>
        </w:trPr>
        <w:tc>
          <w:tcPr>
            <w:tcW w:w="704" w:type="dxa"/>
            <w:vAlign w:val="center"/>
          </w:tcPr>
          <w:p w14:paraId="2BAA8121" w14:textId="77777777" w:rsidR="00BA35ED" w:rsidRPr="007000B6" w:rsidRDefault="00BA35ED" w:rsidP="007000B6">
            <w:pPr>
              <w:pStyle w:val="Akapitzlist"/>
              <w:numPr>
                <w:ilvl w:val="0"/>
                <w:numId w:val="26"/>
              </w:numPr>
              <w:spacing w:line="720" w:lineRule="auto"/>
              <w:jc w:val="center"/>
              <w:rPr>
                <w:rFonts w:asciiTheme="majorHAnsi" w:hAnsiTheme="majorHAnsi" w:cstheme="majorHAnsi"/>
                <w:b/>
              </w:rPr>
            </w:pPr>
          </w:p>
        </w:tc>
        <w:tc>
          <w:tcPr>
            <w:tcW w:w="5333" w:type="dxa"/>
            <w:vAlign w:val="center"/>
          </w:tcPr>
          <w:p w14:paraId="4728A395"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7D1867BD" w14:textId="77777777" w:rsidR="00BA35ED" w:rsidRPr="00FA5CD3" w:rsidRDefault="00BA35ED" w:rsidP="00FA5CD3">
            <w:pPr>
              <w:spacing w:line="720" w:lineRule="auto"/>
              <w:jc w:val="center"/>
              <w:rPr>
                <w:rFonts w:asciiTheme="majorHAnsi" w:hAnsiTheme="majorHAnsi" w:cstheme="majorHAnsi"/>
                <w:b/>
                <w:sz w:val="24"/>
                <w:szCs w:val="24"/>
              </w:rPr>
            </w:pPr>
          </w:p>
        </w:tc>
      </w:tr>
      <w:tr w:rsidR="00BA35ED" w:rsidRPr="00FA5CD3" w14:paraId="29BB8A57" w14:textId="77777777" w:rsidTr="00FA5CD3">
        <w:tc>
          <w:tcPr>
            <w:tcW w:w="704" w:type="dxa"/>
            <w:vAlign w:val="center"/>
          </w:tcPr>
          <w:p w14:paraId="2DBC39A0" w14:textId="77777777" w:rsidR="00BA35ED" w:rsidRPr="00FA5CD3" w:rsidRDefault="00BA35ED" w:rsidP="00FA5CD3">
            <w:pPr>
              <w:spacing w:line="720" w:lineRule="auto"/>
              <w:jc w:val="center"/>
              <w:rPr>
                <w:rFonts w:asciiTheme="majorHAnsi" w:hAnsiTheme="majorHAnsi" w:cstheme="majorHAnsi"/>
                <w:b/>
                <w:sz w:val="24"/>
                <w:szCs w:val="24"/>
              </w:rPr>
            </w:pPr>
          </w:p>
        </w:tc>
        <w:tc>
          <w:tcPr>
            <w:tcW w:w="5333" w:type="dxa"/>
            <w:vAlign w:val="center"/>
          </w:tcPr>
          <w:p w14:paraId="28FB6BD2" w14:textId="77777777" w:rsidR="00BA35ED" w:rsidRPr="00FA5CD3" w:rsidRDefault="00BA35ED" w:rsidP="00FA5CD3">
            <w:pPr>
              <w:spacing w:line="720" w:lineRule="auto"/>
              <w:jc w:val="center"/>
              <w:rPr>
                <w:rFonts w:asciiTheme="majorHAnsi" w:hAnsiTheme="majorHAnsi" w:cstheme="majorHAnsi"/>
                <w:b/>
                <w:sz w:val="24"/>
                <w:szCs w:val="24"/>
              </w:rPr>
            </w:pPr>
          </w:p>
        </w:tc>
        <w:tc>
          <w:tcPr>
            <w:tcW w:w="3019" w:type="dxa"/>
            <w:vAlign w:val="center"/>
          </w:tcPr>
          <w:p w14:paraId="50640FB6" w14:textId="77777777" w:rsidR="00BA35ED" w:rsidRPr="00FA5CD3" w:rsidRDefault="00BA35ED" w:rsidP="00FA5CD3">
            <w:pPr>
              <w:spacing w:line="720" w:lineRule="auto"/>
              <w:jc w:val="center"/>
              <w:rPr>
                <w:rFonts w:asciiTheme="majorHAnsi" w:hAnsiTheme="majorHAnsi" w:cstheme="majorHAnsi"/>
                <w:b/>
                <w:sz w:val="24"/>
                <w:szCs w:val="24"/>
              </w:rPr>
            </w:pPr>
          </w:p>
        </w:tc>
      </w:tr>
    </w:tbl>
    <w:p w14:paraId="1AB7018D" w14:textId="77777777" w:rsidR="00BA35ED" w:rsidRPr="00FA5CD3" w:rsidRDefault="00BA35ED" w:rsidP="007000B6">
      <w:pPr>
        <w:pStyle w:val="Akapitzlist"/>
        <w:rPr>
          <w:rFonts w:asciiTheme="majorHAnsi" w:hAnsiTheme="majorHAnsi" w:cstheme="majorHAnsi"/>
          <w:b/>
          <w:sz w:val="24"/>
          <w:szCs w:val="24"/>
        </w:rPr>
      </w:pPr>
    </w:p>
    <w:p w14:paraId="79C33ECF" w14:textId="77777777" w:rsidR="00BA35ED" w:rsidRPr="00FA5CD3" w:rsidRDefault="00BA35ED" w:rsidP="00BA35ED">
      <w:pPr>
        <w:jc w:val="right"/>
        <w:rPr>
          <w:rFonts w:asciiTheme="majorHAnsi" w:hAnsiTheme="majorHAnsi" w:cstheme="majorHAnsi"/>
          <w:b/>
        </w:rPr>
      </w:pPr>
    </w:p>
    <w:p w14:paraId="524D7B11" w14:textId="77777777" w:rsidR="00BA35ED" w:rsidRPr="00FA5CD3" w:rsidRDefault="00BA35ED" w:rsidP="00BA35ED">
      <w:pPr>
        <w:jc w:val="center"/>
        <w:rPr>
          <w:rFonts w:asciiTheme="majorHAnsi" w:hAnsiTheme="majorHAnsi" w:cstheme="majorHAnsi"/>
          <w:b/>
        </w:rPr>
      </w:pPr>
    </w:p>
    <w:p w14:paraId="01771C5D" w14:textId="77777777" w:rsidR="00BA35ED" w:rsidRPr="00FA5CD3" w:rsidRDefault="00BA35ED" w:rsidP="00BA35ED">
      <w:pPr>
        <w:jc w:val="center"/>
        <w:rPr>
          <w:rFonts w:asciiTheme="majorHAnsi" w:hAnsiTheme="majorHAnsi" w:cstheme="majorHAnsi"/>
          <w:b/>
        </w:rPr>
      </w:pPr>
    </w:p>
    <w:p w14:paraId="5187BF73" w14:textId="77777777" w:rsidR="00BA35ED" w:rsidRPr="00FA5CD3" w:rsidRDefault="00BA35ED" w:rsidP="00BA35ED">
      <w:pPr>
        <w:jc w:val="center"/>
        <w:rPr>
          <w:rFonts w:asciiTheme="majorHAnsi" w:hAnsiTheme="majorHAnsi" w:cstheme="majorHAnsi"/>
          <w:b/>
        </w:rPr>
      </w:pPr>
    </w:p>
    <w:p w14:paraId="7254E004"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7F0793D9"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3CB813A3"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3E614FE4"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36034A06"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018A9C1E"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6EF48175"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5A782706"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51E9F6C0"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3FB0130C"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4A6A3704"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4E7A6B83"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1EF800BA"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6924D035"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7733EB7A"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5A98FB0D"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7A78B202"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77B4DA13"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6F39B33E" w14:textId="77777777" w:rsidR="003C3F44" w:rsidRPr="00FA5CD3" w:rsidRDefault="003C3F44" w:rsidP="00BA35ED">
      <w:pPr>
        <w:spacing w:before="100" w:beforeAutospacing="1" w:after="100" w:afterAutospacing="1"/>
        <w:jc w:val="center"/>
        <w:rPr>
          <w:rFonts w:asciiTheme="majorHAnsi" w:hAnsiTheme="majorHAnsi" w:cstheme="majorHAnsi"/>
          <w:b/>
          <w:bCs/>
        </w:rPr>
      </w:pPr>
    </w:p>
    <w:p w14:paraId="5FC88A4D" w14:textId="701EF8BF" w:rsidR="00BA35ED" w:rsidRPr="00FA5CD3" w:rsidRDefault="00BA35ED" w:rsidP="00BA35ED">
      <w:pPr>
        <w:spacing w:before="100" w:beforeAutospacing="1" w:after="100" w:afterAutospacing="1"/>
        <w:jc w:val="center"/>
        <w:rPr>
          <w:rFonts w:asciiTheme="majorHAnsi" w:hAnsiTheme="majorHAnsi" w:cstheme="majorHAnsi"/>
        </w:rPr>
      </w:pPr>
      <w:r w:rsidRPr="00FA5CD3">
        <w:rPr>
          <w:rFonts w:asciiTheme="majorHAnsi" w:hAnsiTheme="majorHAnsi" w:cstheme="majorHAnsi"/>
          <w:b/>
          <w:bCs/>
        </w:rPr>
        <w:t>ZGODA NA POMIAR TEMPERATURY CIAŁA DZIECKA</w:t>
      </w:r>
    </w:p>
    <w:p w14:paraId="2B6E8404" w14:textId="77777777" w:rsidR="00BA35ED" w:rsidRPr="00FA5CD3" w:rsidRDefault="00BA35ED" w:rsidP="00BA35ED">
      <w:pPr>
        <w:spacing w:before="100" w:beforeAutospacing="1" w:after="100" w:afterAutospacing="1"/>
        <w:rPr>
          <w:rFonts w:asciiTheme="majorHAnsi" w:hAnsiTheme="majorHAnsi" w:cstheme="majorHAnsi"/>
        </w:rPr>
      </w:pPr>
    </w:p>
    <w:p w14:paraId="49CB5156" w14:textId="77777777" w:rsidR="00BA35ED" w:rsidRPr="00FA5CD3" w:rsidRDefault="00BA35ED" w:rsidP="00BA35ED">
      <w:pPr>
        <w:spacing w:before="100" w:beforeAutospacing="1" w:after="100" w:afterAutospacing="1"/>
        <w:rPr>
          <w:rFonts w:asciiTheme="majorHAnsi" w:hAnsiTheme="majorHAnsi" w:cstheme="majorHAnsi"/>
        </w:rPr>
      </w:pPr>
      <w:proofErr w:type="spellStart"/>
      <w:r w:rsidRPr="00FA5CD3">
        <w:rPr>
          <w:rFonts w:asciiTheme="majorHAnsi" w:hAnsiTheme="majorHAnsi" w:cstheme="majorHAnsi"/>
        </w:rPr>
        <w:t>Wyrażam</w:t>
      </w:r>
      <w:proofErr w:type="spellEnd"/>
      <w:r w:rsidRPr="00FA5CD3">
        <w:rPr>
          <w:rFonts w:asciiTheme="majorHAnsi" w:hAnsiTheme="majorHAnsi" w:cstheme="majorHAnsi"/>
        </w:rPr>
        <w:t xml:space="preserve"> </w:t>
      </w:r>
      <w:proofErr w:type="spellStart"/>
      <w:r w:rsidRPr="00FA5CD3">
        <w:rPr>
          <w:rFonts w:asciiTheme="majorHAnsi" w:hAnsiTheme="majorHAnsi" w:cstheme="majorHAnsi"/>
        </w:rPr>
        <w:t>zgode</w:t>
      </w:r>
      <w:proofErr w:type="spellEnd"/>
      <w:r w:rsidRPr="00FA5CD3">
        <w:rPr>
          <w:rFonts w:asciiTheme="majorHAnsi" w:hAnsiTheme="majorHAnsi" w:cstheme="majorHAnsi"/>
        </w:rPr>
        <w:t xml:space="preserve">̨ na czas trwania stanu epidemii, w </w:t>
      </w:r>
      <w:proofErr w:type="spellStart"/>
      <w:r w:rsidRPr="00FA5CD3">
        <w:rPr>
          <w:rFonts w:asciiTheme="majorHAnsi" w:hAnsiTheme="majorHAnsi" w:cstheme="majorHAnsi"/>
        </w:rPr>
        <w:t>związku</w:t>
      </w:r>
      <w:proofErr w:type="spellEnd"/>
      <w:r w:rsidRPr="00FA5CD3">
        <w:rPr>
          <w:rFonts w:asciiTheme="majorHAnsi" w:hAnsiTheme="majorHAnsi" w:cstheme="majorHAnsi"/>
        </w:rPr>
        <w:t xml:space="preserve"> z </w:t>
      </w:r>
      <w:proofErr w:type="spellStart"/>
      <w:r w:rsidRPr="00FA5CD3">
        <w:rPr>
          <w:rFonts w:asciiTheme="majorHAnsi" w:hAnsiTheme="majorHAnsi" w:cstheme="majorHAnsi"/>
        </w:rPr>
        <w:t>zagrożeniem</w:t>
      </w:r>
      <w:proofErr w:type="spellEnd"/>
      <w:r w:rsidRPr="00FA5CD3">
        <w:rPr>
          <w:rFonts w:asciiTheme="majorHAnsi" w:hAnsiTheme="majorHAnsi" w:cstheme="majorHAnsi"/>
        </w:rPr>
        <w:t xml:space="preserve"> </w:t>
      </w:r>
      <w:proofErr w:type="spellStart"/>
      <w:r w:rsidRPr="00FA5CD3">
        <w:rPr>
          <w:rFonts w:asciiTheme="majorHAnsi" w:hAnsiTheme="majorHAnsi" w:cstheme="majorHAnsi"/>
        </w:rPr>
        <w:t>zakażenia</w:t>
      </w:r>
      <w:proofErr w:type="spellEnd"/>
      <w:r w:rsidRPr="00FA5CD3">
        <w:rPr>
          <w:rFonts w:asciiTheme="majorHAnsi" w:hAnsiTheme="majorHAnsi" w:cstheme="majorHAnsi"/>
        </w:rPr>
        <w:t xml:space="preserve"> wirusem SARS-CoV-2 na badanie temperatury ciała mojego dziecka </w:t>
      </w:r>
    </w:p>
    <w:p w14:paraId="17FC3FD0" w14:textId="139E351B" w:rsidR="00BA35ED" w:rsidRPr="00FA5CD3" w:rsidRDefault="00BA35ED" w:rsidP="00BA35ED">
      <w:pPr>
        <w:spacing w:before="100" w:beforeAutospacing="1" w:after="100" w:afterAutospacing="1"/>
        <w:rPr>
          <w:rFonts w:asciiTheme="majorHAnsi" w:hAnsiTheme="majorHAnsi" w:cstheme="majorHAnsi"/>
        </w:rPr>
      </w:pPr>
      <w:r w:rsidRPr="00FA5CD3">
        <w:rPr>
          <w:rFonts w:asciiTheme="majorHAnsi" w:hAnsiTheme="majorHAnsi" w:cstheme="majorHAnsi"/>
        </w:rPr>
        <w:t>___________________________________________________________________________</w:t>
      </w:r>
    </w:p>
    <w:p w14:paraId="4328D3CC" w14:textId="77777777" w:rsidR="00BA35ED" w:rsidRPr="00FA5CD3" w:rsidRDefault="00BA35ED" w:rsidP="00BA35ED">
      <w:pPr>
        <w:spacing w:before="100" w:beforeAutospacing="1" w:after="100" w:afterAutospacing="1"/>
        <w:jc w:val="center"/>
        <w:rPr>
          <w:rFonts w:asciiTheme="majorHAnsi" w:hAnsiTheme="majorHAnsi" w:cstheme="majorHAnsi"/>
        </w:rPr>
      </w:pPr>
      <w:r w:rsidRPr="00FA5CD3">
        <w:rPr>
          <w:rFonts w:asciiTheme="majorHAnsi" w:hAnsiTheme="majorHAnsi" w:cstheme="majorHAnsi"/>
        </w:rPr>
        <w:t>(</w:t>
      </w:r>
      <w:proofErr w:type="spellStart"/>
      <w:r w:rsidRPr="00FA5CD3">
        <w:rPr>
          <w:rFonts w:asciiTheme="majorHAnsi" w:hAnsiTheme="majorHAnsi" w:cstheme="majorHAnsi"/>
        </w:rPr>
        <w:t>imie</w:t>
      </w:r>
      <w:proofErr w:type="spellEnd"/>
      <w:r w:rsidRPr="00FA5CD3">
        <w:rPr>
          <w:rFonts w:asciiTheme="majorHAnsi" w:hAnsiTheme="majorHAnsi" w:cstheme="majorHAnsi"/>
        </w:rPr>
        <w:t>̨ i nazwisko dziecka)</w:t>
      </w:r>
    </w:p>
    <w:p w14:paraId="10520CA8" w14:textId="77777777" w:rsidR="00BA35ED" w:rsidRPr="00FA5CD3" w:rsidRDefault="00BA35ED" w:rsidP="00BA35ED">
      <w:pPr>
        <w:spacing w:before="100" w:beforeAutospacing="1" w:after="100" w:afterAutospacing="1"/>
        <w:rPr>
          <w:rFonts w:asciiTheme="majorHAnsi" w:hAnsiTheme="majorHAnsi" w:cstheme="majorHAnsi"/>
        </w:rPr>
      </w:pPr>
      <w:r w:rsidRPr="00FA5CD3">
        <w:rPr>
          <w:rFonts w:asciiTheme="majorHAnsi" w:hAnsiTheme="majorHAnsi" w:cstheme="majorHAnsi"/>
        </w:rPr>
        <w:t>w przypadku wystąpienia u niego objawów chorobowych sugerujących infekcję dróg oddechowych (np. kaszel, duszności) lub w przypadku złego samopoczucie sugerującego podwyższoną temperaturę ciała.</w:t>
      </w:r>
    </w:p>
    <w:p w14:paraId="36BC50D0" w14:textId="77777777" w:rsidR="00BA35ED" w:rsidRPr="00FA5CD3" w:rsidRDefault="00BA35ED" w:rsidP="00BA35ED">
      <w:pPr>
        <w:spacing w:before="100" w:beforeAutospacing="1" w:after="100" w:afterAutospacing="1"/>
        <w:rPr>
          <w:rFonts w:asciiTheme="majorHAnsi" w:hAnsiTheme="majorHAnsi" w:cstheme="majorHAnsi"/>
          <w:i/>
        </w:rPr>
      </w:pPr>
      <w:proofErr w:type="spellStart"/>
      <w:r w:rsidRPr="00FA5CD3">
        <w:rPr>
          <w:rFonts w:asciiTheme="majorHAnsi" w:hAnsiTheme="majorHAnsi" w:cstheme="majorHAnsi"/>
          <w:i/>
        </w:rPr>
        <w:t>Powyższa</w:t>
      </w:r>
      <w:proofErr w:type="spellEnd"/>
      <w:r w:rsidRPr="00FA5CD3">
        <w:rPr>
          <w:rFonts w:asciiTheme="majorHAnsi" w:hAnsiTheme="majorHAnsi" w:cstheme="majorHAnsi"/>
          <w:i/>
        </w:rPr>
        <w:t xml:space="preserve"> zgoda ma na celu realizację przez </w:t>
      </w:r>
      <w:proofErr w:type="spellStart"/>
      <w:r w:rsidRPr="00FA5CD3">
        <w:rPr>
          <w:rFonts w:asciiTheme="majorHAnsi" w:hAnsiTheme="majorHAnsi" w:cstheme="majorHAnsi"/>
          <w:i/>
        </w:rPr>
        <w:t>placówke</w:t>
      </w:r>
      <w:proofErr w:type="spellEnd"/>
      <w:r w:rsidRPr="00FA5CD3">
        <w:rPr>
          <w:rFonts w:asciiTheme="majorHAnsi" w:hAnsiTheme="majorHAnsi" w:cstheme="majorHAnsi"/>
          <w:i/>
        </w:rPr>
        <w:t xml:space="preserve">̨ </w:t>
      </w:r>
      <w:proofErr w:type="spellStart"/>
      <w:r w:rsidRPr="00FA5CD3">
        <w:rPr>
          <w:rFonts w:asciiTheme="majorHAnsi" w:hAnsiTheme="majorHAnsi" w:cstheme="majorHAnsi"/>
          <w:i/>
        </w:rPr>
        <w:t>działan</w:t>
      </w:r>
      <w:proofErr w:type="spellEnd"/>
      <w:r w:rsidRPr="00FA5CD3">
        <w:rPr>
          <w:rFonts w:asciiTheme="majorHAnsi" w:hAnsiTheme="majorHAnsi" w:cstheme="majorHAnsi"/>
          <w:i/>
        </w:rPr>
        <w:t xml:space="preserve">́ prewencyjnych i zapobiegawczych </w:t>
      </w:r>
      <w:proofErr w:type="spellStart"/>
      <w:r w:rsidRPr="00FA5CD3">
        <w:rPr>
          <w:rFonts w:asciiTheme="majorHAnsi" w:hAnsiTheme="majorHAnsi" w:cstheme="majorHAnsi"/>
          <w:i/>
        </w:rPr>
        <w:t>związanych</w:t>
      </w:r>
      <w:proofErr w:type="spellEnd"/>
      <w:r w:rsidRPr="00FA5CD3">
        <w:rPr>
          <w:rFonts w:asciiTheme="majorHAnsi" w:hAnsiTheme="majorHAnsi" w:cstheme="majorHAnsi"/>
          <w:i/>
        </w:rPr>
        <w:t xml:space="preserve"> z ogłoszonym stanem epidemii. </w:t>
      </w:r>
    </w:p>
    <w:p w14:paraId="717515D9" w14:textId="77777777" w:rsidR="00BA35ED" w:rsidRPr="00FA5CD3" w:rsidRDefault="00BA35ED" w:rsidP="00BA35ED">
      <w:pPr>
        <w:spacing w:before="100" w:beforeAutospacing="1" w:after="100" w:afterAutospacing="1"/>
        <w:rPr>
          <w:rFonts w:asciiTheme="majorHAnsi" w:hAnsiTheme="majorHAnsi" w:cstheme="majorHAnsi"/>
          <w:i/>
        </w:rPr>
      </w:pPr>
      <w:r w:rsidRPr="00FA5CD3">
        <w:rPr>
          <w:rFonts w:asciiTheme="majorHAnsi" w:hAnsiTheme="majorHAnsi" w:cstheme="majorHAnsi"/>
          <w:i/>
        </w:rPr>
        <w:t xml:space="preserve">W przypadku temperatury ciała powyżej 37,5 stopnia Celsjusza może zostać ona odnotowana w rejestrze objawów chorobowych niezbędnym szkole do prowadzenia obserwacji pod kątem sytuacji chorobowej w szkole i zostanie wymazana po </w:t>
      </w:r>
      <w:r w:rsidRPr="00FA5CD3">
        <w:rPr>
          <w:rFonts w:asciiTheme="majorHAnsi" w:hAnsiTheme="majorHAnsi" w:cstheme="majorHAnsi"/>
          <w:i/>
          <w:highlight w:val="yellow"/>
        </w:rPr>
        <w:t>14/30</w:t>
      </w:r>
      <w:r w:rsidRPr="00FA5CD3">
        <w:rPr>
          <w:rFonts w:asciiTheme="majorHAnsi" w:hAnsiTheme="majorHAnsi" w:cstheme="majorHAnsi"/>
          <w:i/>
        </w:rPr>
        <w:t xml:space="preserve"> dniach od dnia identyfikacji ewentualnej infekcji.</w:t>
      </w:r>
    </w:p>
    <w:p w14:paraId="33D42151" w14:textId="77777777" w:rsidR="00BA35ED" w:rsidRPr="00FA5CD3" w:rsidRDefault="00BA35ED" w:rsidP="00BA35ED">
      <w:pPr>
        <w:spacing w:before="100" w:beforeAutospacing="1" w:after="100" w:afterAutospacing="1"/>
        <w:rPr>
          <w:rFonts w:asciiTheme="majorHAnsi" w:hAnsiTheme="majorHAnsi" w:cstheme="majorHAnsi"/>
        </w:rPr>
      </w:pPr>
    </w:p>
    <w:p w14:paraId="6C0EE116" w14:textId="77777777" w:rsidR="00BA35ED" w:rsidRPr="00FA5CD3" w:rsidRDefault="00BA35ED" w:rsidP="00BA35ED">
      <w:pPr>
        <w:spacing w:before="100" w:beforeAutospacing="1" w:after="100" w:afterAutospacing="1"/>
        <w:rPr>
          <w:rFonts w:asciiTheme="majorHAnsi" w:hAnsiTheme="majorHAnsi" w:cstheme="majorHAnsi"/>
        </w:rPr>
      </w:pPr>
    </w:p>
    <w:p w14:paraId="11DDFFD5" w14:textId="77777777" w:rsidR="00BA35ED" w:rsidRPr="00FA5CD3" w:rsidRDefault="00BA35ED" w:rsidP="00BA35ED">
      <w:pPr>
        <w:spacing w:before="100" w:beforeAutospacing="1" w:after="100" w:afterAutospacing="1"/>
        <w:jc w:val="right"/>
        <w:rPr>
          <w:rFonts w:asciiTheme="majorHAnsi" w:hAnsiTheme="majorHAnsi" w:cstheme="majorHAnsi"/>
        </w:rPr>
      </w:pPr>
      <w:r w:rsidRPr="00FA5CD3">
        <w:rPr>
          <w:rFonts w:asciiTheme="majorHAnsi" w:hAnsiTheme="majorHAnsi" w:cstheme="majorHAnsi"/>
        </w:rPr>
        <w:t>_________________________________________________________________________</w:t>
      </w:r>
    </w:p>
    <w:p w14:paraId="0CAC4528" w14:textId="77777777" w:rsidR="00BA35ED" w:rsidRPr="00FA5CD3" w:rsidRDefault="00BA35ED" w:rsidP="00BA35ED">
      <w:pPr>
        <w:spacing w:before="100" w:beforeAutospacing="1" w:after="100" w:afterAutospacing="1"/>
        <w:jc w:val="right"/>
        <w:rPr>
          <w:rFonts w:asciiTheme="majorHAnsi" w:hAnsiTheme="majorHAnsi" w:cstheme="majorHAnsi"/>
        </w:rPr>
      </w:pPr>
      <w:r w:rsidRPr="00FA5CD3">
        <w:rPr>
          <w:rFonts w:asciiTheme="majorHAnsi" w:hAnsiTheme="majorHAnsi" w:cstheme="majorHAnsi"/>
        </w:rPr>
        <w:t xml:space="preserve">podpis rodzica/opiekuna prawnego </w:t>
      </w:r>
    </w:p>
    <w:p w14:paraId="47E5BA8A" w14:textId="77777777" w:rsidR="00BA35ED" w:rsidRPr="00FA5CD3" w:rsidRDefault="00BA35ED" w:rsidP="00BA35ED">
      <w:pPr>
        <w:rPr>
          <w:rFonts w:asciiTheme="majorHAnsi" w:hAnsiTheme="majorHAnsi" w:cstheme="majorHAnsi"/>
        </w:rPr>
      </w:pPr>
    </w:p>
    <w:p w14:paraId="53322403" w14:textId="77777777" w:rsidR="0097153D" w:rsidRPr="00FA5CD3" w:rsidRDefault="0097153D" w:rsidP="0097153D">
      <w:pPr>
        <w:pStyle w:val="Akapitzlist"/>
        <w:tabs>
          <w:tab w:val="left" w:pos="851"/>
        </w:tabs>
        <w:spacing w:before="240"/>
        <w:ind w:left="0" w:firstLine="567"/>
        <w:rPr>
          <w:rFonts w:asciiTheme="majorHAnsi" w:hAnsiTheme="majorHAnsi" w:cstheme="majorHAnsi"/>
          <w:sz w:val="24"/>
          <w:szCs w:val="24"/>
        </w:rPr>
      </w:pPr>
    </w:p>
    <w:p w14:paraId="459C65CD" w14:textId="77777777" w:rsidR="0097153D" w:rsidRPr="00FA5CD3" w:rsidRDefault="0097153D" w:rsidP="0097153D">
      <w:pPr>
        <w:pStyle w:val="Akapitzlist"/>
        <w:tabs>
          <w:tab w:val="left" w:pos="851"/>
        </w:tabs>
        <w:spacing w:before="240"/>
        <w:ind w:left="0" w:firstLine="567"/>
        <w:rPr>
          <w:rFonts w:asciiTheme="majorHAnsi" w:hAnsiTheme="majorHAnsi" w:cstheme="majorHAnsi"/>
          <w:sz w:val="24"/>
          <w:szCs w:val="24"/>
        </w:rPr>
      </w:pPr>
    </w:p>
    <w:p w14:paraId="1BFA33BB" w14:textId="77777777" w:rsidR="0097153D" w:rsidRPr="00FA5CD3" w:rsidRDefault="0097153D" w:rsidP="0097153D">
      <w:pPr>
        <w:pStyle w:val="Akapitzlist"/>
        <w:tabs>
          <w:tab w:val="left" w:pos="851"/>
        </w:tabs>
        <w:spacing w:before="240"/>
        <w:ind w:left="0" w:firstLine="567"/>
        <w:rPr>
          <w:rFonts w:asciiTheme="majorHAnsi" w:hAnsiTheme="majorHAnsi" w:cstheme="majorHAnsi"/>
          <w:sz w:val="24"/>
          <w:szCs w:val="24"/>
        </w:rPr>
      </w:pPr>
    </w:p>
    <w:p w14:paraId="689F40A2" w14:textId="77777777" w:rsidR="00E35A12" w:rsidRPr="00FA5CD3" w:rsidRDefault="00E35A12">
      <w:pPr>
        <w:rPr>
          <w:rFonts w:asciiTheme="majorHAnsi" w:hAnsiTheme="majorHAnsi" w:cstheme="majorHAnsi"/>
        </w:rPr>
      </w:pPr>
    </w:p>
    <w:sectPr w:rsidR="00E35A12" w:rsidRPr="00FA5CD3" w:rsidSect="003C3F44">
      <w:pgSz w:w="11900" w:h="16840"/>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9CE7CF" w14:textId="77777777" w:rsidR="00BD2DF4" w:rsidRDefault="00BD2DF4" w:rsidP="00BD2DF4">
      <w:r>
        <w:separator/>
      </w:r>
    </w:p>
  </w:endnote>
  <w:endnote w:type="continuationSeparator" w:id="0">
    <w:p w14:paraId="4CB9C3E0" w14:textId="77777777" w:rsidR="00BD2DF4" w:rsidRDefault="00BD2DF4" w:rsidP="00BD2D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egoe UI">
    <w:altName w:val="Calibr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1FAFD" w14:textId="25F1A94C" w:rsidR="00BD2DF4" w:rsidRDefault="00BD2DF4" w:rsidP="00BD2DF4">
    <w:pPr>
      <w:tabs>
        <w:tab w:val="center" w:pos="4550"/>
        <w:tab w:val="left" w:pos="5818"/>
      </w:tabs>
      <w:ind w:right="-290"/>
      <w:jc w:val="right"/>
      <w:rPr>
        <w:color w:val="222A35" w:themeColor="text2" w:themeShade="80"/>
      </w:rPr>
    </w:pPr>
    <w:r w:rsidRPr="00BD2DF4">
      <w:rPr>
        <w:color w:val="FF0000"/>
        <w:spacing w:val="60"/>
        <w:sz w:val="16"/>
        <w:szCs w:val="16"/>
      </w:rPr>
      <w:t xml:space="preserve">Procedury bezpieczeństwa w Szkole Podstawowej w Trzcielu  </w:t>
    </w:r>
    <w:r>
      <w:rPr>
        <w:color w:val="8496B0" w:themeColor="text2" w:themeTint="99"/>
        <w:spacing w:val="60"/>
      </w:rPr>
      <w:t>Strona</w:t>
    </w:r>
    <w:r>
      <w:rPr>
        <w:color w:val="8496B0" w:themeColor="text2" w:themeTint="99"/>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541759">
      <w:rPr>
        <w:noProof/>
        <w:color w:val="323E4F" w:themeColor="text2" w:themeShade="BF"/>
      </w:rPr>
      <w:t>11</w:t>
    </w:r>
    <w:r>
      <w:rPr>
        <w:color w:val="323E4F" w:themeColor="text2" w:themeShade="BF"/>
      </w:rPr>
      <w:fldChar w:fldCharType="end"/>
    </w:r>
    <w:r>
      <w:rPr>
        <w:color w:val="323E4F" w:themeColor="text2" w:themeShade="BF"/>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541759">
      <w:rPr>
        <w:noProof/>
        <w:color w:val="323E4F" w:themeColor="text2" w:themeShade="BF"/>
      </w:rPr>
      <w:t>33</w:t>
    </w:r>
    <w:r>
      <w:rPr>
        <w:color w:val="323E4F" w:themeColor="text2" w:themeShade="BF"/>
      </w:rPr>
      <w:fldChar w:fldCharType="end"/>
    </w:r>
  </w:p>
  <w:p w14:paraId="143E2764" w14:textId="77777777" w:rsidR="00BD2DF4" w:rsidRDefault="00BD2DF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A8D9E7" w14:textId="77777777" w:rsidR="00BD2DF4" w:rsidRDefault="00BD2DF4" w:rsidP="00BD2DF4">
      <w:r>
        <w:separator/>
      </w:r>
    </w:p>
  </w:footnote>
  <w:footnote w:type="continuationSeparator" w:id="0">
    <w:p w14:paraId="45F56C96" w14:textId="77777777" w:rsidR="00BD2DF4" w:rsidRDefault="00BD2DF4" w:rsidP="00BD2DF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84CF1"/>
    <w:multiLevelType w:val="hybridMultilevel"/>
    <w:tmpl w:val="1E1EEF8C"/>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9">
      <w:start w:val="1"/>
      <w:numFmt w:val="lowerLetter"/>
      <w:lvlText w:val="%3."/>
      <w:lvlJc w:val="left"/>
      <w:pPr>
        <w:ind w:left="1080" w:hanging="36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627603"/>
    <w:multiLevelType w:val="hybridMultilevel"/>
    <w:tmpl w:val="19EE0766"/>
    <w:lvl w:ilvl="0" w:tplc="4E2ED16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F96BCF"/>
    <w:multiLevelType w:val="hybridMultilevel"/>
    <w:tmpl w:val="2ABA6F58"/>
    <w:lvl w:ilvl="0" w:tplc="266687A8">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646DC"/>
    <w:multiLevelType w:val="hybridMultilevel"/>
    <w:tmpl w:val="3D9AAD1E"/>
    <w:lvl w:ilvl="0" w:tplc="0415000F">
      <w:start w:val="1"/>
      <w:numFmt w:val="decimal"/>
      <w:lvlText w:val="%1."/>
      <w:lvlJc w:val="left"/>
      <w:pPr>
        <w:ind w:left="720" w:hanging="360"/>
      </w:pPr>
    </w:lvl>
    <w:lvl w:ilvl="1" w:tplc="01D6C6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C26854"/>
    <w:multiLevelType w:val="hybridMultilevel"/>
    <w:tmpl w:val="A0FA0F46"/>
    <w:lvl w:ilvl="0" w:tplc="0415000F">
      <w:start w:val="1"/>
      <w:numFmt w:val="decimal"/>
      <w:lvlText w:val="%1."/>
      <w:lvlJc w:val="left"/>
      <w:pPr>
        <w:ind w:left="720" w:hanging="360"/>
      </w:pPr>
    </w:lvl>
    <w:lvl w:ilvl="1" w:tplc="37FE952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877B4E"/>
    <w:multiLevelType w:val="hybridMultilevel"/>
    <w:tmpl w:val="8A0A412C"/>
    <w:lvl w:ilvl="0" w:tplc="705278CA">
      <w:start w:val="1"/>
      <w:numFmt w:val="decimal"/>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 w15:restartNumberingAfterBreak="0">
    <w:nsid w:val="1AA31945"/>
    <w:multiLevelType w:val="hybridMultilevel"/>
    <w:tmpl w:val="67CA45C8"/>
    <w:lvl w:ilvl="0" w:tplc="61F2F2B0">
      <w:start w:val="1"/>
      <w:numFmt w:val="decimal"/>
      <w:lvlText w:val="%1)"/>
      <w:lvlJc w:val="left"/>
      <w:pPr>
        <w:ind w:left="720" w:hanging="360"/>
      </w:pPr>
      <w:rPr>
        <w:rFonts w:hint="default"/>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0EB7E01"/>
    <w:multiLevelType w:val="hybridMultilevel"/>
    <w:tmpl w:val="8C481314"/>
    <w:lvl w:ilvl="0" w:tplc="7BC2301A">
      <w:start w:val="1"/>
      <w:numFmt w:val="decimal"/>
      <w:lvlText w:val="%1."/>
      <w:lvlJc w:val="left"/>
      <w:pPr>
        <w:ind w:left="1210" w:hanging="360"/>
      </w:pPr>
      <w:rPr>
        <w:color w:val="000000" w:themeColor="text1"/>
      </w:rPr>
    </w:lvl>
    <w:lvl w:ilvl="1" w:tplc="CDB06A38">
      <w:start w:val="1"/>
      <w:numFmt w:val="decimal"/>
      <w:lvlText w:val="%2)"/>
      <w:lvlJc w:val="left"/>
      <w:pPr>
        <w:ind w:left="1440" w:hanging="360"/>
      </w:pPr>
      <w:rPr>
        <w:rFonts w:hint="default"/>
        <w:sz w:val="24"/>
        <w:szCs w:val="24"/>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2CB490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3F4260"/>
    <w:multiLevelType w:val="hybridMultilevel"/>
    <w:tmpl w:val="0FF22FDA"/>
    <w:lvl w:ilvl="0" w:tplc="771849EC">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4AA29E6"/>
    <w:multiLevelType w:val="hybridMultilevel"/>
    <w:tmpl w:val="018E1F42"/>
    <w:lvl w:ilvl="0" w:tplc="7BC2301A">
      <w:start w:val="1"/>
      <w:numFmt w:val="decimal"/>
      <w:lvlText w:val="%1."/>
      <w:lvlJc w:val="left"/>
      <w:pPr>
        <w:ind w:left="1070" w:hanging="360"/>
      </w:pPr>
      <w:rPr>
        <w:color w:val="000000" w:themeColor="text1"/>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8042161"/>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85D03BD"/>
    <w:multiLevelType w:val="hybridMultilevel"/>
    <w:tmpl w:val="1D62BFF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EEC1C0D"/>
    <w:multiLevelType w:val="hybridMultilevel"/>
    <w:tmpl w:val="3B86F83A"/>
    <w:lvl w:ilvl="0" w:tplc="620013EC">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47AF3AB2"/>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D946EA5"/>
    <w:multiLevelType w:val="hybridMultilevel"/>
    <w:tmpl w:val="02A61526"/>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6" w15:restartNumberingAfterBreak="0">
    <w:nsid w:val="57D42058"/>
    <w:multiLevelType w:val="hybridMultilevel"/>
    <w:tmpl w:val="6024D9E2"/>
    <w:lvl w:ilvl="0" w:tplc="0415000F">
      <w:start w:val="1"/>
      <w:numFmt w:val="decimal"/>
      <w:lvlText w:val="%1."/>
      <w:lvlJc w:val="left"/>
      <w:pPr>
        <w:ind w:left="720" w:hanging="360"/>
      </w:pPr>
    </w:lvl>
    <w:lvl w:ilvl="1" w:tplc="3F9825B0">
      <w:start w:val="1"/>
      <w:numFmt w:val="decimal"/>
      <w:lvlText w:val="%2)"/>
      <w:lvlJc w:val="left"/>
      <w:pPr>
        <w:ind w:left="1440" w:hanging="360"/>
      </w:pPr>
      <w:rPr>
        <w:rFonts w:hint="default"/>
        <w:sz w:val="22"/>
        <w:szCs w:val="22"/>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EDA2373"/>
    <w:multiLevelType w:val="hybridMultilevel"/>
    <w:tmpl w:val="65362A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0835F7C"/>
    <w:multiLevelType w:val="hybridMultilevel"/>
    <w:tmpl w:val="DB6680CC"/>
    <w:lvl w:ilvl="0" w:tplc="D758CF76">
      <w:start w:val="1"/>
      <w:numFmt w:val="decimal"/>
      <w:lvlText w:val="%1)"/>
      <w:lvlJc w:val="left"/>
      <w:pPr>
        <w:ind w:left="720" w:hanging="360"/>
      </w:pPr>
      <w:rPr>
        <w:rFonts w:hint="default"/>
        <w:i w:val="0"/>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97A3B39"/>
    <w:multiLevelType w:val="hybridMultilevel"/>
    <w:tmpl w:val="E1D8DD9A"/>
    <w:lvl w:ilvl="0" w:tplc="42BEE1F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9FF2F58"/>
    <w:multiLevelType w:val="hybridMultilevel"/>
    <w:tmpl w:val="DB98DE5C"/>
    <w:lvl w:ilvl="0" w:tplc="86167C58">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DE54FC"/>
    <w:multiLevelType w:val="hybridMultilevel"/>
    <w:tmpl w:val="0CA2E8F4"/>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65617C6"/>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8441047"/>
    <w:multiLevelType w:val="hybridMultilevel"/>
    <w:tmpl w:val="7C58DAE8"/>
    <w:lvl w:ilvl="0" w:tplc="705278C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93F3A5F"/>
    <w:multiLevelType w:val="multilevel"/>
    <w:tmpl w:val="13F888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FDE3B52"/>
    <w:multiLevelType w:val="hybridMultilevel"/>
    <w:tmpl w:val="0FF22FDA"/>
    <w:lvl w:ilvl="0" w:tplc="771849E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8"/>
  </w:num>
  <w:num w:numId="3">
    <w:abstractNumId w:val="14"/>
  </w:num>
  <w:num w:numId="4">
    <w:abstractNumId w:val="9"/>
  </w:num>
  <w:num w:numId="5">
    <w:abstractNumId w:val="23"/>
  </w:num>
  <w:num w:numId="6">
    <w:abstractNumId w:val="8"/>
  </w:num>
  <w:num w:numId="7">
    <w:abstractNumId w:val="5"/>
  </w:num>
  <w:num w:numId="8">
    <w:abstractNumId w:val="16"/>
  </w:num>
  <w:num w:numId="9">
    <w:abstractNumId w:val="4"/>
  </w:num>
  <w:num w:numId="10">
    <w:abstractNumId w:val="13"/>
  </w:num>
  <w:num w:numId="11">
    <w:abstractNumId w:val="3"/>
  </w:num>
  <w:num w:numId="12">
    <w:abstractNumId w:val="6"/>
  </w:num>
  <w:num w:numId="13">
    <w:abstractNumId w:val="0"/>
  </w:num>
  <w:num w:numId="14">
    <w:abstractNumId w:val="2"/>
  </w:num>
  <w:num w:numId="15">
    <w:abstractNumId w:val="21"/>
  </w:num>
  <w:num w:numId="16">
    <w:abstractNumId w:val="7"/>
  </w:num>
  <w:num w:numId="17">
    <w:abstractNumId w:val="24"/>
  </w:num>
  <w:num w:numId="18">
    <w:abstractNumId w:val="1"/>
  </w:num>
  <w:num w:numId="19">
    <w:abstractNumId w:val="15"/>
  </w:num>
  <w:num w:numId="20">
    <w:abstractNumId w:val="12"/>
  </w:num>
  <w:num w:numId="21">
    <w:abstractNumId w:val="22"/>
  </w:num>
  <w:num w:numId="22">
    <w:abstractNumId w:val="11"/>
  </w:num>
  <w:num w:numId="23">
    <w:abstractNumId w:val="25"/>
  </w:num>
  <w:num w:numId="24">
    <w:abstractNumId w:val="19"/>
  </w:num>
  <w:num w:numId="25">
    <w:abstractNumId w:val="20"/>
  </w:num>
  <w:num w:numId="26">
    <w:abstractNumId w:val="17"/>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53D"/>
    <w:rsid w:val="0013042F"/>
    <w:rsid w:val="001A20A5"/>
    <w:rsid w:val="002861F3"/>
    <w:rsid w:val="00293CBD"/>
    <w:rsid w:val="003C3F44"/>
    <w:rsid w:val="00541759"/>
    <w:rsid w:val="005B1479"/>
    <w:rsid w:val="0061667D"/>
    <w:rsid w:val="0062276E"/>
    <w:rsid w:val="006D5CAD"/>
    <w:rsid w:val="007000B6"/>
    <w:rsid w:val="00726CDE"/>
    <w:rsid w:val="0097153D"/>
    <w:rsid w:val="009F2AC9"/>
    <w:rsid w:val="00BA35ED"/>
    <w:rsid w:val="00BD2DF4"/>
    <w:rsid w:val="00E35A12"/>
    <w:rsid w:val="00E37C26"/>
    <w:rsid w:val="00E90310"/>
    <w:rsid w:val="00F02984"/>
    <w:rsid w:val="00F120C0"/>
    <w:rsid w:val="00F57B36"/>
    <w:rsid w:val="00FA5C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C4A99A"/>
  <w15:chartTrackingRefBased/>
  <w15:docId w15:val="{141A516C-794E-3D4A-8153-34746F5FBB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7153D"/>
    <w:rPr>
      <w:rFonts w:ascii="Times New Roman" w:eastAsia="Times New Roman" w:hAnsi="Times New Roman" w:cs="Times New Roman"/>
      <w:lang w:eastAsia="pl-PL"/>
    </w:rPr>
  </w:style>
  <w:style w:type="paragraph" w:styleId="Nagwek2">
    <w:name w:val="heading 2"/>
    <w:basedOn w:val="Normalny"/>
    <w:next w:val="Normalny"/>
    <w:link w:val="Nagwek2Znak"/>
    <w:qFormat/>
    <w:rsid w:val="0097153D"/>
    <w:pPr>
      <w:keepNext/>
      <w:ind w:left="420"/>
      <w:jc w:val="both"/>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97153D"/>
    <w:rPr>
      <w:rFonts w:ascii="Times New Roman" w:eastAsia="Times New Roman" w:hAnsi="Times New Roman" w:cs="Times New Roman"/>
      <w:szCs w:val="20"/>
      <w:lang w:eastAsia="pl-PL"/>
    </w:rPr>
  </w:style>
  <w:style w:type="paragraph" w:styleId="Akapitzlist">
    <w:name w:val="List Paragraph"/>
    <w:basedOn w:val="Normalny"/>
    <w:uiPriority w:val="34"/>
    <w:qFormat/>
    <w:rsid w:val="0097153D"/>
    <w:pPr>
      <w:spacing w:after="200" w:line="276" w:lineRule="auto"/>
      <w:ind w:left="720"/>
      <w:contextualSpacing/>
    </w:pPr>
    <w:rPr>
      <w:rFonts w:asciiTheme="minorHAnsi" w:eastAsiaTheme="minorHAnsi" w:hAnsiTheme="minorHAnsi" w:cstheme="minorBidi"/>
      <w:sz w:val="22"/>
      <w:szCs w:val="22"/>
      <w:lang w:eastAsia="en-US"/>
    </w:rPr>
  </w:style>
  <w:style w:type="paragraph" w:styleId="NormalnyWeb">
    <w:name w:val="Normal (Web)"/>
    <w:basedOn w:val="Normalny"/>
    <w:uiPriority w:val="99"/>
    <w:unhideWhenUsed/>
    <w:rsid w:val="0097153D"/>
    <w:pPr>
      <w:spacing w:before="100" w:beforeAutospacing="1" w:after="100" w:afterAutospacing="1"/>
    </w:pPr>
  </w:style>
  <w:style w:type="paragraph" w:styleId="Stopka">
    <w:name w:val="footer"/>
    <w:basedOn w:val="Normalny"/>
    <w:link w:val="StopkaZnak"/>
    <w:uiPriority w:val="99"/>
    <w:unhideWhenUsed/>
    <w:rsid w:val="0097153D"/>
    <w:pPr>
      <w:tabs>
        <w:tab w:val="center" w:pos="4536"/>
        <w:tab w:val="right" w:pos="9072"/>
      </w:tabs>
    </w:pPr>
  </w:style>
  <w:style w:type="character" w:customStyle="1" w:styleId="StopkaZnak">
    <w:name w:val="Stopka Znak"/>
    <w:basedOn w:val="Domylnaczcionkaakapitu"/>
    <w:link w:val="Stopka"/>
    <w:uiPriority w:val="99"/>
    <w:rsid w:val="0097153D"/>
    <w:rPr>
      <w:rFonts w:ascii="Times New Roman" w:eastAsia="Times New Roman" w:hAnsi="Times New Roman" w:cs="Times New Roman"/>
      <w:lang w:eastAsia="pl-PL"/>
    </w:rPr>
  </w:style>
  <w:style w:type="character" w:styleId="Numerstrony">
    <w:name w:val="page number"/>
    <w:basedOn w:val="Domylnaczcionkaakapitu"/>
    <w:uiPriority w:val="99"/>
    <w:semiHidden/>
    <w:unhideWhenUsed/>
    <w:rsid w:val="0097153D"/>
  </w:style>
  <w:style w:type="paragraph" w:styleId="Bezodstpw">
    <w:name w:val="No Spacing"/>
    <w:link w:val="BezodstpwZnak"/>
    <w:uiPriority w:val="1"/>
    <w:qFormat/>
    <w:rsid w:val="0097153D"/>
    <w:pPr>
      <w:widowControl w:val="0"/>
      <w:autoSpaceDE w:val="0"/>
      <w:autoSpaceDN w:val="0"/>
      <w:adjustRightInd w:val="0"/>
    </w:pPr>
    <w:rPr>
      <w:rFonts w:ascii="Verdana" w:eastAsia="Times New Roman" w:hAnsi="Verdana" w:cs="Times New Roman"/>
      <w:lang w:eastAsia="pl-PL"/>
    </w:rPr>
  </w:style>
  <w:style w:type="table" w:styleId="Tabela-Siatka">
    <w:name w:val="Table Grid"/>
    <w:basedOn w:val="Standardowy"/>
    <w:uiPriority w:val="39"/>
    <w:rsid w:val="009715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rsid w:val="0097153D"/>
    <w:rPr>
      <w:rFonts w:ascii="Verdana" w:eastAsia="Times New Roman" w:hAnsi="Verdana" w:cs="Times New Roman"/>
      <w:lang w:eastAsia="pl-PL"/>
    </w:rPr>
  </w:style>
  <w:style w:type="character" w:customStyle="1" w:styleId="apple-converted-space">
    <w:name w:val="apple-converted-space"/>
    <w:basedOn w:val="Domylnaczcionkaakapitu"/>
    <w:rsid w:val="0097153D"/>
  </w:style>
  <w:style w:type="paragraph" w:customStyle="1" w:styleId="Kwadraty">
    <w:name w:val="Kwadraty"/>
    <w:basedOn w:val="Normalny"/>
    <w:qFormat/>
    <w:rsid w:val="0097153D"/>
    <w:pPr>
      <w:jc w:val="center"/>
    </w:pPr>
    <w:rPr>
      <w:rFonts w:ascii="Wingdings" w:hAnsi="Wingdings"/>
      <w:color w:val="FFFFFF"/>
      <w:sz w:val="44"/>
    </w:rPr>
  </w:style>
  <w:style w:type="character" w:styleId="Uwydatnienie">
    <w:name w:val="Emphasis"/>
    <w:basedOn w:val="Domylnaczcionkaakapitu"/>
    <w:uiPriority w:val="20"/>
    <w:qFormat/>
    <w:rsid w:val="0097153D"/>
    <w:rPr>
      <w:i/>
      <w:iCs/>
    </w:rPr>
  </w:style>
  <w:style w:type="character" w:styleId="Odwoaniedokomentarza">
    <w:name w:val="annotation reference"/>
    <w:basedOn w:val="Domylnaczcionkaakapitu"/>
    <w:uiPriority w:val="99"/>
    <w:semiHidden/>
    <w:unhideWhenUsed/>
    <w:rsid w:val="0097153D"/>
    <w:rPr>
      <w:sz w:val="16"/>
      <w:szCs w:val="16"/>
    </w:rPr>
  </w:style>
  <w:style w:type="paragraph" w:styleId="Tekstkomentarza">
    <w:name w:val="annotation text"/>
    <w:basedOn w:val="Normalny"/>
    <w:link w:val="TekstkomentarzaZnak"/>
    <w:uiPriority w:val="99"/>
    <w:semiHidden/>
    <w:unhideWhenUsed/>
    <w:rsid w:val="0097153D"/>
    <w:rPr>
      <w:sz w:val="20"/>
      <w:szCs w:val="20"/>
    </w:rPr>
  </w:style>
  <w:style w:type="character" w:customStyle="1" w:styleId="TekstkomentarzaZnak">
    <w:name w:val="Tekst komentarza Znak"/>
    <w:basedOn w:val="Domylnaczcionkaakapitu"/>
    <w:link w:val="Tekstkomentarza"/>
    <w:uiPriority w:val="99"/>
    <w:semiHidden/>
    <w:rsid w:val="0097153D"/>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7153D"/>
    <w:rPr>
      <w:b/>
      <w:bCs/>
    </w:rPr>
  </w:style>
  <w:style w:type="character" w:customStyle="1" w:styleId="TematkomentarzaZnak">
    <w:name w:val="Temat komentarza Znak"/>
    <w:basedOn w:val="TekstkomentarzaZnak"/>
    <w:link w:val="Tematkomentarza"/>
    <w:uiPriority w:val="99"/>
    <w:semiHidden/>
    <w:rsid w:val="0097153D"/>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97153D"/>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153D"/>
    <w:rPr>
      <w:rFonts w:ascii="Segoe UI" w:eastAsia="Times New Roman" w:hAnsi="Segoe UI" w:cs="Segoe UI"/>
      <w:sz w:val="18"/>
      <w:szCs w:val="18"/>
      <w:lang w:eastAsia="pl-PL"/>
    </w:rPr>
  </w:style>
  <w:style w:type="paragraph" w:styleId="Nagwek">
    <w:name w:val="header"/>
    <w:basedOn w:val="Normalny"/>
    <w:link w:val="NagwekZnak"/>
    <w:uiPriority w:val="99"/>
    <w:unhideWhenUsed/>
    <w:rsid w:val="0097153D"/>
    <w:pPr>
      <w:tabs>
        <w:tab w:val="center" w:pos="4536"/>
        <w:tab w:val="right" w:pos="9072"/>
      </w:tabs>
    </w:pPr>
  </w:style>
  <w:style w:type="character" w:customStyle="1" w:styleId="NagwekZnak">
    <w:name w:val="Nagłówek Znak"/>
    <w:basedOn w:val="Domylnaczcionkaakapitu"/>
    <w:link w:val="Nagwek"/>
    <w:uiPriority w:val="99"/>
    <w:rsid w:val="0097153D"/>
    <w:rPr>
      <w:rFonts w:ascii="Times New Roman" w:eastAsia="Times New Roman" w:hAnsi="Times New Roman" w:cs="Times New Roman"/>
      <w:lang w:eastAsia="pl-PL"/>
    </w:rPr>
  </w:style>
  <w:style w:type="character" w:styleId="Hipercze">
    <w:name w:val="Hyperlink"/>
    <w:basedOn w:val="Domylnaczcionkaakapitu"/>
    <w:uiPriority w:val="99"/>
    <w:unhideWhenUsed/>
    <w:rsid w:val="00F57B36"/>
    <w:rPr>
      <w:color w:val="0563C1" w:themeColor="hyperlink"/>
      <w:u w:val="single"/>
    </w:rPr>
  </w:style>
  <w:style w:type="character" w:customStyle="1" w:styleId="UnresolvedMention">
    <w:name w:val="Unresolved Mention"/>
    <w:basedOn w:val="Domylnaczcionkaakapitu"/>
    <w:uiPriority w:val="99"/>
    <w:semiHidden/>
    <w:unhideWhenUsed/>
    <w:rsid w:val="00F57B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sptrzciel.szkolnastrona.p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33</Pages>
  <Words>6191</Words>
  <Characters>37150</Characters>
  <Application>Microsoft Office Word</Application>
  <DocSecurity>0</DocSecurity>
  <Lines>309</Lines>
  <Paragraphs>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Admin</cp:lastModifiedBy>
  <cp:revision>10</cp:revision>
  <cp:lastPrinted>2020-09-01T17:23:00Z</cp:lastPrinted>
  <dcterms:created xsi:type="dcterms:W3CDTF">2020-08-30T15:00:00Z</dcterms:created>
  <dcterms:modified xsi:type="dcterms:W3CDTF">2020-09-01T17:25:00Z</dcterms:modified>
</cp:coreProperties>
</file>